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1747" w14:textId="77777777" w:rsidR="006B5C0C" w:rsidRPr="006B5C0C" w:rsidRDefault="006B5C0C" w:rsidP="006B5C0C">
      <w:pPr>
        <w:shd w:val="clear" w:color="auto" w:fill="FBFBFB"/>
        <w:spacing w:after="75" w:line="240" w:lineRule="auto"/>
        <w:ind w:right="150"/>
        <w:rPr>
          <w:rFonts w:ascii="Arial" w:eastAsia="Times New Roman" w:hAnsi="Arial" w:cs="Arial"/>
          <w:i/>
          <w:color w:val="2B2A2A"/>
          <w:lang w:eastAsia="cs-CZ"/>
        </w:rPr>
      </w:pPr>
      <w:r w:rsidRPr="006B5C0C">
        <w:rPr>
          <w:rFonts w:ascii="Arial" w:eastAsia="Times New Roman" w:hAnsi="Arial" w:cs="Arial"/>
          <w:i/>
          <w:color w:val="2B2A2A"/>
          <w:lang w:eastAsia="cs-CZ"/>
        </w:rPr>
        <w:t>Zakroužkuj si písmena č:</w:t>
      </w:r>
    </w:p>
    <w:p w14:paraId="1E9ACFB8" w14:textId="77777777" w:rsidR="006B5C0C" w:rsidRDefault="00343D02" w:rsidP="006B5C0C">
      <w:pPr>
        <w:shd w:val="clear" w:color="auto" w:fill="FBFBFB"/>
        <w:spacing w:after="75" w:line="240" w:lineRule="auto"/>
        <w:ind w:right="150"/>
        <w:rPr>
          <w:rFonts w:ascii="Arial" w:eastAsia="Times New Roman" w:hAnsi="Arial" w:cs="Arial"/>
          <w:color w:val="2B2A2A"/>
          <w:sz w:val="28"/>
          <w:szCs w:val="28"/>
          <w:lang w:eastAsia="cs-CZ"/>
        </w:rPr>
      </w:pPr>
      <w:r w:rsidRPr="006B5C0C">
        <w:rPr>
          <w:rFonts w:ascii="Arial" w:eastAsia="Times New Roman" w:hAnsi="Arial" w:cs="Arial"/>
          <w:color w:val="2B2A2A"/>
          <w:sz w:val="28"/>
          <w:szCs w:val="28"/>
          <w:lang w:eastAsia="cs-CZ"/>
        </w:rPr>
        <w:t> </w:t>
      </w:r>
    </w:p>
    <w:p w14:paraId="341F7FEA" w14:textId="77777777" w:rsidR="006B5C0C" w:rsidRPr="006B5C0C" w:rsidRDefault="00343D02" w:rsidP="006A3666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color w:val="2B2A2A"/>
          <w:sz w:val="28"/>
          <w:szCs w:val="28"/>
          <w:lang w:eastAsia="cs-CZ"/>
        </w:rPr>
      </w:pPr>
      <w:r w:rsidRPr="006B5C0C">
        <w:rPr>
          <w:rFonts w:ascii="Arial" w:eastAsia="Times New Roman" w:hAnsi="Arial" w:cs="Arial"/>
          <w:color w:val="2B2A2A"/>
          <w:sz w:val="28"/>
          <w:szCs w:val="28"/>
          <w:lang w:eastAsia="cs-CZ"/>
        </w:rPr>
        <w:t xml:space="preserve">Kytičky včely lákají, včely na šťávu čekají. Šťávu dají do včelína, žádná včelka není líná. Do včelína letí hned, když je šťáva, bude med. </w:t>
      </w:r>
    </w:p>
    <w:p w14:paraId="377B0515" w14:textId="77777777" w:rsidR="006B5C0C" w:rsidRDefault="006B5C0C" w:rsidP="006A3666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color w:val="2B2A2A"/>
          <w:sz w:val="21"/>
          <w:szCs w:val="21"/>
          <w:lang w:eastAsia="cs-CZ"/>
        </w:rPr>
      </w:pPr>
    </w:p>
    <w:p w14:paraId="057EBEA4" w14:textId="68A18781" w:rsidR="006B5C0C" w:rsidRPr="006B5C0C" w:rsidRDefault="006B5C0C" w:rsidP="006B5C0C">
      <w:pPr>
        <w:shd w:val="clear" w:color="auto" w:fill="FBFBFB"/>
        <w:spacing w:after="75" w:line="240" w:lineRule="auto"/>
        <w:ind w:right="150"/>
        <w:rPr>
          <w:rFonts w:ascii="Arial" w:eastAsia="Times New Roman" w:hAnsi="Arial" w:cs="Arial"/>
          <w:i/>
          <w:color w:val="2B2A2A"/>
          <w:sz w:val="21"/>
          <w:szCs w:val="21"/>
          <w:lang w:eastAsia="cs-CZ"/>
        </w:rPr>
      </w:pPr>
      <w:r w:rsidRPr="006B5C0C">
        <w:rPr>
          <w:rFonts w:ascii="Arial" w:eastAsia="Times New Roman" w:hAnsi="Arial" w:cs="Arial"/>
          <w:i/>
          <w:color w:val="2B2A2A"/>
          <w:sz w:val="21"/>
          <w:szCs w:val="21"/>
          <w:lang w:eastAsia="cs-CZ"/>
        </w:rPr>
        <w:t>Čti</w:t>
      </w:r>
      <w:r w:rsidR="006A3666">
        <w:rPr>
          <w:rFonts w:ascii="Arial" w:eastAsia="Times New Roman" w:hAnsi="Arial" w:cs="Arial"/>
          <w:i/>
          <w:color w:val="2B2A2A"/>
          <w:sz w:val="21"/>
          <w:szCs w:val="21"/>
          <w:lang w:eastAsia="cs-CZ"/>
        </w:rPr>
        <w:t xml:space="preserve"> a doplň háčky</w:t>
      </w:r>
    </w:p>
    <w:p w14:paraId="6A643C0B" w14:textId="77777777" w:rsidR="006B5C0C" w:rsidRDefault="006B5C0C" w:rsidP="006B5C0C">
      <w:pPr>
        <w:shd w:val="clear" w:color="auto" w:fill="FBFBFB"/>
        <w:spacing w:after="75" w:line="240" w:lineRule="auto"/>
        <w:ind w:right="150"/>
        <w:rPr>
          <w:rFonts w:ascii="Arial" w:eastAsia="Times New Roman" w:hAnsi="Arial" w:cs="Arial"/>
          <w:color w:val="2B2A2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B2A2A"/>
          <w:sz w:val="21"/>
          <w:szCs w:val="21"/>
          <w:lang w:eastAsia="cs-CZ"/>
        </w:rPr>
        <w:t xml:space="preserve"> </w:t>
      </w:r>
    </w:p>
    <w:p w14:paraId="2260611E" w14:textId="0E72D093" w:rsidR="00343D02" w:rsidRPr="006B5C0C" w:rsidRDefault="00343D02" w:rsidP="006A3666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inka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ítanka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l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o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o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ka</w:t>
      </w:r>
    </w:p>
    <w:p w14:paraId="667A7DAF" w14:textId="5553617F" w:rsidR="00343D02" w:rsidRPr="006B5C0C" w:rsidRDefault="00F75593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lí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me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mí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kolá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</w:t>
      </w:r>
      <w:r w:rsidR="00343D02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</w:p>
    <w:p w14:paraId="04348ED9" w14:textId="3357FF52" w:rsidR="00343D02" w:rsidRDefault="00343D02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kolá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ek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klí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ek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Brou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ci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vlá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ek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   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dome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ek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 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B5C0C"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L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as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ic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ka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ptá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ek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ko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i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ka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     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m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y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s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i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ka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       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</w:t>
      </w:r>
      <w:r w:rsidRPr="006B5C0C">
        <w:rPr>
          <w:rFonts w:ascii="Arial" w:eastAsia="Times New Roman" w:hAnsi="Arial" w:cs="Arial"/>
          <w:color w:val="2B2A2A"/>
          <w:sz w:val="32"/>
          <w:szCs w:val="32"/>
          <w:lang w:eastAsia="cs-CZ"/>
        </w:rPr>
        <w:t xml:space="preserve"> ove</w:t>
      </w:r>
      <w:r w:rsidR="006A3666">
        <w:rPr>
          <w:rFonts w:ascii="Arial" w:eastAsia="Times New Roman" w:hAnsi="Arial" w:cs="Arial"/>
          <w:color w:val="2B2A2A"/>
          <w:sz w:val="32"/>
          <w:szCs w:val="32"/>
          <w:lang w:eastAsia="cs-CZ"/>
        </w:rPr>
        <w:t>cka          pekác</w:t>
      </w:r>
    </w:p>
    <w:p w14:paraId="51EAB817" w14:textId="34A53940" w:rsidR="00AA0FEA" w:rsidRDefault="00AA0FEA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</w:p>
    <w:p w14:paraId="41921F7F" w14:textId="35486077" w:rsidR="00AA0FEA" w:rsidRDefault="00AA0FEA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>Zakroužkuj písmeno ž</w:t>
      </w:r>
    </w:p>
    <w:p w14:paraId="34A98495" w14:textId="6D3655BD" w:rsidR="00AA0FEA" w:rsidRDefault="00AA0FEA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2B2A2A"/>
          <w:sz w:val="32"/>
          <w:szCs w:val="32"/>
          <w:lang w:eastAsia="cs-CZ"/>
        </w:rPr>
        <w:t>Ježek, ježek, ježatý, honem běží do chaty. Volá paní ježatá, jen ať ježek nechvátá.</w:t>
      </w:r>
    </w:p>
    <w:p w14:paraId="58841E95" w14:textId="5F961BC2" w:rsidR="00AA0FEA" w:rsidRDefault="00AA0FEA" w:rsidP="006A3666">
      <w:pPr>
        <w:shd w:val="clear" w:color="auto" w:fill="FBFBFB"/>
        <w:spacing w:after="75" w:line="360" w:lineRule="auto"/>
        <w:ind w:left="150" w:right="150"/>
        <w:rPr>
          <w:rFonts w:ascii="Arial" w:eastAsia="Times New Roman" w:hAnsi="Arial" w:cs="Arial"/>
          <w:color w:val="2B2A2A"/>
          <w:sz w:val="32"/>
          <w:szCs w:val="32"/>
          <w:lang w:eastAsia="cs-CZ"/>
        </w:rPr>
      </w:pPr>
    </w:p>
    <w:p w14:paraId="1CB3D551" w14:textId="2765840E" w:rsidR="00AA0FEA" w:rsidRDefault="00AA0FE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</w:pPr>
      <w:r w:rsidRPr="00AA0FEA"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>Doplň háčky a čárky:</w:t>
      </w:r>
    </w:p>
    <w:p w14:paraId="7C87C4E7" w14:textId="0F301699" w:rsidR="00AA0FEA" w:rsidRDefault="00AA0FE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>Vcera jsme nasli jezka. Zaneta mu dala zizalu. Ale porad byl stoceny do klub</w:t>
      </w:r>
      <w:r w:rsidR="00970A1A">
        <w:rPr>
          <w:rFonts w:ascii="Arial" w:eastAsia="Times New Roman" w:hAnsi="Arial" w:cs="Arial"/>
          <w:color w:val="2B2A2A"/>
          <w:sz w:val="36"/>
          <w:szCs w:val="36"/>
          <w:lang w:eastAsia="cs-CZ"/>
        </w:rPr>
        <w:t>ic</w:t>
      </w: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>ka. Rano tam jezek nebyl. A zizala také ne.</w:t>
      </w:r>
      <w:r w:rsidR="00970A1A">
        <w:rPr>
          <w:rFonts w:ascii="Arial" w:eastAsia="Times New Roman" w:hAnsi="Arial" w:cs="Arial"/>
          <w:color w:val="2B2A2A"/>
          <w:sz w:val="36"/>
          <w:szCs w:val="36"/>
          <w:lang w:eastAsia="cs-CZ"/>
        </w:rPr>
        <w:t xml:space="preserve"> Cim se jezek zivi? Kdy jezek spi? Proc se stoci do klubicka?</w:t>
      </w:r>
    </w:p>
    <w:p w14:paraId="4BD56102" w14:textId="0C387F28" w:rsidR="00970A1A" w:rsidRDefault="00970A1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>Doplň  a napiš psace správně</w:t>
      </w:r>
      <w:r w:rsidR="0058083E"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 xml:space="preserve"> </w:t>
      </w:r>
      <w:r w:rsidR="0058083E"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 xml:space="preserve">poslední </w:t>
      </w:r>
      <w:r>
        <w:rPr>
          <w:rFonts w:ascii="Arial" w:eastAsia="Times New Roman" w:hAnsi="Arial" w:cs="Arial"/>
          <w:i/>
          <w:iCs/>
          <w:color w:val="2B2A2A"/>
          <w:sz w:val="24"/>
          <w:szCs w:val="24"/>
          <w:lang w:eastAsia="cs-CZ"/>
        </w:rPr>
        <w:t>slovo:</w:t>
      </w:r>
    </w:p>
    <w:p w14:paraId="5ABA5A88" w14:textId="7EC6B0EA" w:rsidR="00970A1A" w:rsidRDefault="00F75593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>U</w:t>
      </w:r>
      <w:r w:rsidR="00970A1A">
        <w:rPr>
          <w:rFonts w:ascii="Arial" w:eastAsia="Times New Roman" w:hAnsi="Arial" w:cs="Arial"/>
          <w:color w:val="2B2A2A"/>
          <w:sz w:val="36"/>
          <w:szCs w:val="36"/>
          <w:lang w:eastAsia="cs-CZ"/>
        </w:rPr>
        <w:t xml:space="preserve"> lavice máme </w:t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t xml:space="preserve">dleži   </w:t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</w:r>
      <w:r w:rsidR="00970A1A"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softHyphen/>
        <w:t>______________.</w:t>
      </w:r>
    </w:p>
    <w:p w14:paraId="1D0C7638" w14:textId="2187AF8C" w:rsidR="00970A1A" w:rsidRDefault="00970A1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 xml:space="preserve">V lese žije </w:t>
      </w:r>
      <w:r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t>kežej __________________.</w:t>
      </w:r>
    </w:p>
    <w:p w14:paraId="6D664994" w14:textId="1A232488" w:rsidR="00970A1A" w:rsidRDefault="00970A1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>Růžová je ž</w:t>
      </w:r>
      <w:r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t>ažíla__________________.</w:t>
      </w:r>
    </w:p>
    <w:p w14:paraId="513D3DA3" w14:textId="582DB076" w:rsidR="00970A1A" w:rsidRDefault="00970A1A" w:rsidP="00AA0FEA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 xml:space="preserve">V penále mám </w:t>
      </w:r>
      <w:r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t>žukty _______________.</w:t>
      </w:r>
    </w:p>
    <w:p w14:paraId="4B809684" w14:textId="7AD0209F" w:rsidR="007C1986" w:rsidRPr="00F75593" w:rsidRDefault="00970A1A" w:rsidP="00F75593">
      <w:pPr>
        <w:shd w:val="clear" w:color="auto" w:fill="FBFBFB"/>
        <w:spacing w:after="75" w:line="360" w:lineRule="auto"/>
        <w:ind w:right="150"/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B2A2A"/>
          <w:sz w:val="36"/>
          <w:szCs w:val="36"/>
          <w:lang w:eastAsia="cs-CZ"/>
        </w:rPr>
        <w:t xml:space="preserve">U potoka skáče </w:t>
      </w:r>
      <w:r>
        <w:rPr>
          <w:rFonts w:ascii="Arial" w:eastAsia="Times New Roman" w:hAnsi="Arial" w:cs="Arial"/>
          <w:i/>
          <w:iCs/>
          <w:color w:val="2B2A2A"/>
          <w:sz w:val="36"/>
          <w:szCs w:val="36"/>
          <w:lang w:eastAsia="cs-CZ"/>
        </w:rPr>
        <w:t>bákža ______________.</w:t>
      </w:r>
    </w:p>
    <w:sectPr w:rsidR="007C1986" w:rsidRPr="00F75593" w:rsidSect="00970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6C2D"/>
    <w:multiLevelType w:val="multilevel"/>
    <w:tmpl w:val="AC56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D02"/>
    <w:rsid w:val="00343D02"/>
    <w:rsid w:val="0058083E"/>
    <w:rsid w:val="006A3666"/>
    <w:rsid w:val="006B5C0C"/>
    <w:rsid w:val="007C1986"/>
    <w:rsid w:val="00970A1A"/>
    <w:rsid w:val="00AA0FEA"/>
    <w:rsid w:val="00F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8BDA"/>
  <w15:docId w15:val="{28FDC90D-07AF-477F-8E61-ACE9C69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10</cp:revision>
  <dcterms:created xsi:type="dcterms:W3CDTF">2020-03-25T08:52:00Z</dcterms:created>
  <dcterms:modified xsi:type="dcterms:W3CDTF">2020-04-14T09:01:00Z</dcterms:modified>
</cp:coreProperties>
</file>