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ED" w:rsidRDefault="00057E7D">
      <w:pPr>
        <w:rPr>
          <w:rFonts w:ascii="Baskerville Old Face" w:hAnsi="Baskerville Old Face" w:cs="AR BLANCA"/>
          <w:sz w:val="44"/>
          <w:szCs w:val="44"/>
        </w:rPr>
      </w:pPr>
      <w:r w:rsidRPr="00057E7D">
        <w:rPr>
          <w:rFonts w:ascii="Baskerville Old Face" w:hAnsi="Baskerville Old Face"/>
          <w:sz w:val="44"/>
          <w:szCs w:val="44"/>
        </w:rPr>
        <w:t>HOSPODÁ</w:t>
      </w:r>
      <w:r w:rsidRPr="00057E7D">
        <w:rPr>
          <w:rFonts w:ascii="Cambria" w:hAnsi="Cambria" w:cs="Cambria"/>
          <w:sz w:val="44"/>
          <w:szCs w:val="44"/>
        </w:rPr>
        <w:t>Ř</w:t>
      </w:r>
      <w:r w:rsidRPr="00057E7D">
        <w:rPr>
          <w:rFonts w:ascii="Baskerville Old Face" w:hAnsi="Baskerville Old Face"/>
          <w:sz w:val="44"/>
          <w:szCs w:val="44"/>
        </w:rPr>
        <w:t>SK</w:t>
      </w:r>
      <w:r w:rsidRPr="00057E7D">
        <w:rPr>
          <w:rFonts w:ascii="Baskerville Old Face" w:hAnsi="Baskerville Old Face" w:cs="AR BLANCA"/>
          <w:sz w:val="44"/>
          <w:szCs w:val="44"/>
        </w:rPr>
        <w:t>Ý</w:t>
      </w:r>
      <w:r w:rsidRPr="00057E7D">
        <w:rPr>
          <w:rFonts w:ascii="Baskerville Old Face" w:hAnsi="Baskerville Old Face"/>
          <w:sz w:val="44"/>
          <w:szCs w:val="44"/>
        </w:rPr>
        <w:t xml:space="preserve"> ROZVOJ </w:t>
      </w:r>
      <w:r w:rsidRPr="00057E7D">
        <w:rPr>
          <w:rFonts w:ascii="Cambria" w:hAnsi="Cambria" w:cs="Cambria"/>
          <w:sz w:val="44"/>
          <w:szCs w:val="44"/>
        </w:rPr>
        <w:t>Č</w:t>
      </w:r>
      <w:r w:rsidRPr="00057E7D">
        <w:rPr>
          <w:rFonts w:ascii="Baskerville Old Face" w:hAnsi="Baskerville Old Face"/>
          <w:sz w:val="44"/>
          <w:szCs w:val="44"/>
        </w:rPr>
        <w:t>ESK</w:t>
      </w:r>
      <w:r w:rsidRPr="00057E7D">
        <w:rPr>
          <w:rFonts w:ascii="Baskerville Old Face" w:hAnsi="Baskerville Old Face" w:cs="AR BLANCA"/>
          <w:sz w:val="44"/>
          <w:szCs w:val="44"/>
        </w:rPr>
        <w:t>Ý</w:t>
      </w:r>
      <w:r w:rsidRPr="00057E7D">
        <w:rPr>
          <w:rFonts w:ascii="Baskerville Old Face" w:hAnsi="Baskerville Old Face"/>
          <w:sz w:val="44"/>
          <w:szCs w:val="44"/>
        </w:rPr>
        <w:t>CH ZEM</w:t>
      </w:r>
      <w:r w:rsidRPr="00057E7D">
        <w:rPr>
          <w:rFonts w:ascii="Baskerville Old Face" w:hAnsi="Baskerville Old Face" w:cs="AR BLANCA"/>
          <w:sz w:val="44"/>
          <w:szCs w:val="44"/>
        </w:rPr>
        <w:t>Í</w:t>
      </w:r>
    </w:p>
    <w:p w:rsidR="00057E7D" w:rsidRDefault="0096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průmyslová revoluce = velký rozvoj vědy a techniky</w:t>
      </w:r>
    </w:p>
    <w:p w:rsidR="0096690F" w:rsidRDefault="0096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parní stroj = nejvýznamnější vynález</w:t>
      </w:r>
    </w:p>
    <w:p w:rsidR="0096690F" w:rsidRDefault="0096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nejprve v dolech a hutích – UHLÍ</w:t>
      </w:r>
    </w:p>
    <w:p w:rsidR="0096690F" w:rsidRDefault="0096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železniční tratě – nově vedly hlavně kolem významných průmyslových středisek</w:t>
      </w:r>
    </w:p>
    <w:p w:rsidR="0096690F" w:rsidRDefault="0096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205">
        <w:rPr>
          <w:rFonts w:ascii="Times New Roman" w:hAnsi="Times New Roman" w:cs="Times New Roman"/>
          <w:sz w:val="28"/>
          <w:szCs w:val="28"/>
        </w:rPr>
        <w:t>zemědělství – zdokonaloval se způsob obdělávání půdy (nářadí a stroje)</w:t>
      </w:r>
    </w:p>
    <w:p w:rsidR="00B07205" w:rsidRDefault="00F37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automobilový průmysl – 1897 – Kopřivnice - 1. benzínový motor – President</w:t>
      </w:r>
    </w:p>
    <w:p w:rsidR="00F37EF0" w:rsidRDefault="00F37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Laurin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Klement – první motocykly a automobily – Mladá Boleslav</w:t>
      </w:r>
    </w:p>
    <w:p w:rsidR="00F37EF0" w:rsidRDefault="00F37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letecký průmysl – Jan Kašpar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letarddlo</w:t>
      </w:r>
      <w:proofErr w:type="spellEnd"/>
    </w:p>
    <w:p w:rsidR="00F37EF0" w:rsidRDefault="00F37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telefon a telegraf</w:t>
      </w:r>
    </w:p>
    <w:p w:rsidR="00F37EF0" w:rsidRDefault="00F37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elektřina – konec 19. st. – František Křižík</w:t>
      </w:r>
    </w:p>
    <w:p w:rsidR="00F37EF0" w:rsidRDefault="00F37E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690F" w:rsidRPr="00057E7D" w:rsidRDefault="0096690F">
      <w:pPr>
        <w:rPr>
          <w:rFonts w:ascii="Times New Roman" w:hAnsi="Times New Roman" w:cs="Times New Roman"/>
          <w:sz w:val="28"/>
          <w:szCs w:val="28"/>
        </w:rPr>
      </w:pPr>
    </w:p>
    <w:sectPr w:rsidR="0096690F" w:rsidRPr="0005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7D"/>
    <w:rsid w:val="00057E7D"/>
    <w:rsid w:val="00217A8B"/>
    <w:rsid w:val="006A36ED"/>
    <w:rsid w:val="0096690F"/>
    <w:rsid w:val="00A7137B"/>
    <w:rsid w:val="00B07205"/>
    <w:rsid w:val="00F3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A4C4-3F1C-402C-BBE0-4769E1D5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Vacířová</dc:creator>
  <cp:keywords/>
  <dc:description/>
  <cp:lastModifiedBy>Lenka Vacířová</cp:lastModifiedBy>
  <cp:revision>1</cp:revision>
  <dcterms:created xsi:type="dcterms:W3CDTF">2020-04-14T10:43:00Z</dcterms:created>
  <dcterms:modified xsi:type="dcterms:W3CDTF">2020-04-14T11:10:00Z</dcterms:modified>
</cp:coreProperties>
</file>