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0" w:rsidRDefault="00A71FC0" w:rsidP="00A71FC0">
      <w:pPr>
        <w:pStyle w:val="Default"/>
        <w:rPr>
          <w:b/>
          <w:bCs/>
          <w:sz w:val="22"/>
          <w:szCs w:val="22"/>
        </w:rPr>
      </w:pPr>
      <w:r>
        <w:rPr>
          <w:b/>
          <w:bCs/>
          <w:sz w:val="22"/>
          <w:szCs w:val="22"/>
        </w:rPr>
        <w:t>PÁLENÍ ČARODĚJNIC</w:t>
      </w:r>
    </w:p>
    <w:p w:rsidR="00FC4FF1" w:rsidRDefault="00FC4FF1" w:rsidP="00A71FC0">
      <w:pPr>
        <w:pStyle w:val="Default"/>
        <w:rPr>
          <w:sz w:val="22"/>
          <w:szCs w:val="22"/>
        </w:rPr>
      </w:pPr>
    </w:p>
    <w:p w:rsidR="00A71FC0" w:rsidRDefault="00A71FC0" w:rsidP="00A71FC0">
      <w:pPr>
        <w:pStyle w:val="Default"/>
        <w:rPr>
          <w:sz w:val="22"/>
          <w:szCs w:val="22"/>
        </w:rPr>
      </w:pPr>
      <w:r>
        <w:rPr>
          <w:sz w:val="22"/>
          <w:szCs w:val="22"/>
        </w:rPr>
        <w:t>Původ svátku – 3 různé prameny</w:t>
      </w:r>
    </w:p>
    <w:p w:rsidR="00A71FC0" w:rsidRPr="00FC4FF1" w:rsidRDefault="00A71FC0" w:rsidP="00A71FC0">
      <w:pPr>
        <w:pStyle w:val="Default"/>
        <w:rPr>
          <w:sz w:val="28"/>
          <w:szCs w:val="28"/>
        </w:rPr>
      </w:pPr>
      <w:r w:rsidRPr="00610CD9">
        <w:rPr>
          <w:b/>
          <w:bCs/>
          <w:color w:val="FF0000"/>
          <w:sz w:val="28"/>
          <w:szCs w:val="28"/>
        </w:rPr>
        <w:t>Keltský</w:t>
      </w:r>
      <w:r w:rsidRPr="00FC4FF1">
        <w:rPr>
          <w:b/>
          <w:bCs/>
          <w:sz w:val="28"/>
          <w:szCs w:val="28"/>
        </w:rPr>
        <w:t xml:space="preserve"> </w:t>
      </w:r>
      <w:r w:rsidRPr="00FC4FF1">
        <w:rPr>
          <w:sz w:val="28"/>
          <w:szCs w:val="28"/>
        </w:rPr>
        <w:t xml:space="preserve">– v období kolem 30. dubna oslavovali Keltové jeden ze čtyř velkých svátků BELTINE </w:t>
      </w:r>
    </w:p>
    <w:p w:rsidR="00A71FC0" w:rsidRPr="00FC4FF1" w:rsidRDefault="00A71FC0" w:rsidP="00A71FC0">
      <w:pPr>
        <w:pStyle w:val="Default"/>
        <w:rPr>
          <w:sz w:val="28"/>
          <w:szCs w:val="28"/>
        </w:rPr>
      </w:pPr>
      <w:r w:rsidRPr="00FC4FF1">
        <w:rPr>
          <w:sz w:val="28"/>
          <w:szCs w:val="28"/>
        </w:rPr>
        <w:t xml:space="preserve">Den nebyl přesně určen, zřejmě ho druid (keltský kněz) určil každý rok jinak. </w:t>
      </w:r>
    </w:p>
    <w:p w:rsidR="00A71FC0" w:rsidRPr="00FC4FF1" w:rsidRDefault="00610CD9" w:rsidP="00A71FC0">
      <w:pPr>
        <w:pStyle w:val="Default"/>
        <w:rPr>
          <w:sz w:val="28"/>
          <w:szCs w:val="28"/>
        </w:rPr>
      </w:pPr>
      <w:proofErr w:type="spellStart"/>
      <w:r>
        <w:rPr>
          <w:sz w:val="28"/>
          <w:szCs w:val="28"/>
        </w:rPr>
        <w:t>Beltinem</w:t>
      </w:r>
      <w:proofErr w:type="spellEnd"/>
      <w:r>
        <w:rPr>
          <w:sz w:val="28"/>
          <w:szCs w:val="28"/>
        </w:rPr>
        <w:t xml:space="preserve"> </w:t>
      </w:r>
      <w:r w:rsidR="00A71FC0" w:rsidRPr="00FC4FF1">
        <w:rPr>
          <w:sz w:val="28"/>
          <w:szCs w:val="28"/>
        </w:rPr>
        <w:t xml:space="preserve"> končí temná část roku, začíná světlá část roku, oslavuje se nový život přírody. </w:t>
      </w:r>
    </w:p>
    <w:p w:rsidR="00A71FC0" w:rsidRPr="00FC4FF1" w:rsidRDefault="00A71FC0" w:rsidP="00A71FC0">
      <w:pPr>
        <w:pStyle w:val="Default"/>
        <w:rPr>
          <w:sz w:val="28"/>
          <w:szCs w:val="28"/>
        </w:rPr>
      </w:pPr>
      <w:proofErr w:type="spellStart"/>
      <w:r w:rsidRPr="00FC4FF1">
        <w:rPr>
          <w:sz w:val="28"/>
          <w:szCs w:val="28"/>
        </w:rPr>
        <w:t>Beltine</w:t>
      </w:r>
      <w:proofErr w:type="spellEnd"/>
      <w:r w:rsidRPr="00FC4FF1">
        <w:rPr>
          <w:sz w:val="28"/>
          <w:szCs w:val="28"/>
        </w:rPr>
        <w:t xml:space="preserve"> znamená zářící oheň. </w:t>
      </w:r>
    </w:p>
    <w:p w:rsidR="00A71FC0" w:rsidRPr="00FC4FF1" w:rsidRDefault="00A71FC0" w:rsidP="00A71FC0">
      <w:pPr>
        <w:pStyle w:val="Default"/>
        <w:rPr>
          <w:sz w:val="28"/>
          <w:szCs w:val="28"/>
        </w:rPr>
      </w:pPr>
      <w:r w:rsidRPr="00FC4FF1">
        <w:rPr>
          <w:sz w:val="28"/>
          <w:szCs w:val="28"/>
        </w:rPr>
        <w:t xml:space="preserve">V den tohoto svátku se uklízelo, vymetala se nečistota z domů i chlévů. </w:t>
      </w:r>
    </w:p>
    <w:p w:rsidR="00A71FC0" w:rsidRPr="00FC4FF1" w:rsidRDefault="00A71FC0" w:rsidP="00A71FC0">
      <w:pPr>
        <w:pStyle w:val="Default"/>
        <w:rPr>
          <w:sz w:val="28"/>
          <w:szCs w:val="28"/>
        </w:rPr>
      </w:pPr>
      <w:r w:rsidRPr="00FC4FF1">
        <w:rPr>
          <w:sz w:val="28"/>
          <w:szCs w:val="28"/>
        </w:rPr>
        <w:t xml:space="preserve">Uhasily se všechny ohně, po západu slunce zapálil druid dva velké ohně, jeden symbolizoval temnou část roku, druhý tu světlou, vodil se mezi nimi dobytek, aby se očistil, lidé ohně přeskakovali, aby se zbavili neřestí a získali štěstí do další části roku, domů se nosily uhlíky, zapaloval se nový oheň. </w:t>
      </w:r>
    </w:p>
    <w:p w:rsidR="00A71FC0" w:rsidRPr="00FC4FF1" w:rsidRDefault="00A71FC0" w:rsidP="00A71FC0">
      <w:pPr>
        <w:pStyle w:val="Default"/>
        <w:rPr>
          <w:sz w:val="28"/>
          <w:szCs w:val="28"/>
        </w:rPr>
      </w:pPr>
      <w:r w:rsidRPr="00FC4FF1">
        <w:rPr>
          <w:sz w:val="28"/>
          <w:szCs w:val="28"/>
        </w:rPr>
        <w:t xml:space="preserve">Noc (i když pro Kelty už to byl začátek nového dne) patří ještě k temné části roku, a proto patřila vládě bytostí Jiného světa (víly, skřítkové, elfové, čarodějnice), lidé se jich báli, hlavně čarodějnic, na ochranu před nimi </w:t>
      </w:r>
      <w:r w:rsidRPr="007E7E40">
        <w:rPr>
          <w:b/>
          <w:sz w:val="28"/>
          <w:szCs w:val="28"/>
        </w:rPr>
        <w:t>zapalovali košťata a vyhazovali je vysoko do vzduchu</w:t>
      </w:r>
      <w:r w:rsidRPr="00FC4FF1">
        <w:rPr>
          <w:sz w:val="28"/>
          <w:szCs w:val="28"/>
        </w:rPr>
        <w:t xml:space="preserve">, aby bylo vidět letící čarodějnice a případně je srazit k zemi. </w:t>
      </w:r>
    </w:p>
    <w:p w:rsidR="00A71FC0" w:rsidRPr="00FC4FF1" w:rsidRDefault="00A71FC0" w:rsidP="00A71FC0">
      <w:pPr>
        <w:pStyle w:val="Default"/>
        <w:rPr>
          <w:sz w:val="28"/>
          <w:szCs w:val="28"/>
        </w:rPr>
      </w:pPr>
      <w:r w:rsidRPr="00FC4FF1">
        <w:rPr>
          <w:sz w:val="28"/>
          <w:szCs w:val="28"/>
        </w:rPr>
        <w:t xml:space="preserve">Tato noc byla vhodná pro sběr bylin, očistné obřady, měla se prozpívat a protančit, otevírala se země a odhalovala své poklady. </w:t>
      </w:r>
    </w:p>
    <w:p w:rsidR="00A71FC0" w:rsidRPr="00FC4FF1" w:rsidRDefault="00A71FC0" w:rsidP="00A71FC0">
      <w:pPr>
        <w:pStyle w:val="Default"/>
        <w:rPr>
          <w:sz w:val="28"/>
          <w:szCs w:val="28"/>
        </w:rPr>
      </w:pPr>
      <w:r w:rsidRPr="00FC4FF1">
        <w:rPr>
          <w:sz w:val="28"/>
          <w:szCs w:val="28"/>
        </w:rPr>
        <w:t>Druhý den se domy vyzdobily kvě</w:t>
      </w:r>
      <w:r w:rsidR="007E7E40">
        <w:rPr>
          <w:sz w:val="28"/>
          <w:szCs w:val="28"/>
        </w:rPr>
        <w:t>tinami.</w:t>
      </w:r>
      <w:r w:rsidRPr="00FC4FF1">
        <w:rPr>
          <w:sz w:val="28"/>
          <w:szCs w:val="28"/>
        </w:rPr>
        <w:t xml:space="preserve"> </w:t>
      </w:r>
    </w:p>
    <w:p w:rsidR="00A71FC0" w:rsidRPr="00FC4FF1" w:rsidRDefault="00A71FC0" w:rsidP="00A71FC0">
      <w:pPr>
        <w:pStyle w:val="Default"/>
        <w:rPr>
          <w:sz w:val="28"/>
          <w:szCs w:val="28"/>
        </w:rPr>
      </w:pPr>
      <w:r w:rsidRPr="00FC4FF1">
        <w:rPr>
          <w:sz w:val="28"/>
          <w:szCs w:val="28"/>
        </w:rPr>
        <w:t xml:space="preserve">Připomínkou oslavy nového života je líbání pod rozkvetlým stromem. </w:t>
      </w:r>
    </w:p>
    <w:p w:rsidR="00A71FC0" w:rsidRPr="00FC4FF1" w:rsidRDefault="00A71FC0" w:rsidP="00A71FC0">
      <w:pPr>
        <w:pStyle w:val="Default"/>
        <w:rPr>
          <w:sz w:val="28"/>
          <w:szCs w:val="28"/>
        </w:rPr>
      </w:pPr>
    </w:p>
    <w:p w:rsidR="00A71FC0" w:rsidRPr="00FC4FF1" w:rsidRDefault="00A71FC0" w:rsidP="00A71FC0">
      <w:pPr>
        <w:pStyle w:val="Default"/>
        <w:rPr>
          <w:sz w:val="28"/>
          <w:szCs w:val="28"/>
        </w:rPr>
      </w:pPr>
      <w:r w:rsidRPr="00610CD9">
        <w:rPr>
          <w:b/>
          <w:bCs/>
          <w:color w:val="FF0000"/>
          <w:sz w:val="28"/>
          <w:szCs w:val="28"/>
        </w:rPr>
        <w:t>Křesťans</w:t>
      </w:r>
      <w:r w:rsidR="00610CD9">
        <w:rPr>
          <w:b/>
          <w:bCs/>
          <w:color w:val="FF0000"/>
          <w:sz w:val="28"/>
          <w:szCs w:val="28"/>
        </w:rPr>
        <w:t>ký</w:t>
      </w:r>
      <w:r w:rsidRPr="00FC4FF1">
        <w:rPr>
          <w:b/>
          <w:bCs/>
          <w:sz w:val="28"/>
          <w:szCs w:val="28"/>
        </w:rPr>
        <w:t xml:space="preserve"> </w:t>
      </w:r>
      <w:r w:rsidRPr="00FC4FF1">
        <w:rPr>
          <w:sz w:val="28"/>
          <w:szCs w:val="28"/>
        </w:rPr>
        <w:t>- Keltové věřili na čarodějnice a báli se jich, různě se proti nim chránili, ale vážili si čarodějek a čarodějů, lidí, kteří využívali svou znalost přírody pro pomoc druhý</w:t>
      </w:r>
      <w:r w:rsidR="00610CD9">
        <w:rPr>
          <w:sz w:val="28"/>
          <w:szCs w:val="28"/>
        </w:rPr>
        <w:t>m. K</w:t>
      </w:r>
      <w:r w:rsidRPr="00FC4FF1">
        <w:rPr>
          <w:sz w:val="28"/>
          <w:szCs w:val="28"/>
        </w:rPr>
        <w:t xml:space="preserve">řesťanství se ale později snažilo vyhladit víru lidí v přírodní síly a i tito lidé byli označeni za čarodějnice a věřilo se, že právě jejich prostřednictvím uplatňuje svou moc nad lidmi ďábel. </w:t>
      </w:r>
    </w:p>
    <w:p w:rsidR="00A71FC0" w:rsidRPr="00FC4FF1" w:rsidRDefault="00A71FC0" w:rsidP="00A71FC0">
      <w:pPr>
        <w:pStyle w:val="Default"/>
        <w:rPr>
          <w:sz w:val="28"/>
          <w:szCs w:val="28"/>
        </w:rPr>
      </w:pPr>
      <w:r w:rsidRPr="00FC4FF1">
        <w:rPr>
          <w:sz w:val="28"/>
          <w:szCs w:val="28"/>
        </w:rPr>
        <w:t xml:space="preserve">Ohně se zapalovaly na ochranu před čarodějnicemi, v podvečer obcházela mládež domy a sbírala dříví, to mělo být devíti druhů a nesměl chybět </w:t>
      </w:r>
      <w:r w:rsidRPr="00610CD9">
        <w:rPr>
          <w:b/>
          <w:sz w:val="28"/>
          <w:szCs w:val="28"/>
        </w:rPr>
        <w:t>jalovec</w:t>
      </w:r>
      <w:r w:rsidRPr="00FC4FF1">
        <w:rPr>
          <w:sz w:val="28"/>
          <w:szCs w:val="28"/>
        </w:rPr>
        <w:t>, potom muž, který se ve vsi oženil jako poslední, zapálil oheň, od toho se zapálily pochodně a lidé chodili do polí, aby byla očištěna od zlé moci a chráněna před čarodějnicemi, které chtěly zničit ú</w:t>
      </w:r>
      <w:r w:rsidR="00610CD9">
        <w:rPr>
          <w:sz w:val="28"/>
          <w:szCs w:val="28"/>
        </w:rPr>
        <w:t>rodu</w:t>
      </w:r>
      <w:r w:rsidRPr="00FC4FF1">
        <w:rPr>
          <w:sz w:val="28"/>
          <w:szCs w:val="28"/>
        </w:rPr>
        <w:t xml:space="preserve">. </w:t>
      </w:r>
    </w:p>
    <w:p w:rsidR="00A71FC0" w:rsidRPr="00FC4FF1" w:rsidRDefault="00A71FC0" w:rsidP="00A71FC0">
      <w:pPr>
        <w:pStyle w:val="Default"/>
        <w:rPr>
          <w:sz w:val="28"/>
          <w:szCs w:val="28"/>
        </w:rPr>
      </w:pPr>
      <w:r w:rsidRPr="00FC4FF1">
        <w:rPr>
          <w:sz w:val="28"/>
          <w:szCs w:val="28"/>
        </w:rPr>
        <w:t>Věřilo se, že čarodějnice se v tuto noc slétají na čarodějnický sabat, sem se dostaly na koštěti, aby mohly letět, musely se namazat speciální mastí, byla volena královna sabatu, ta potom vládla hostině a čarodějnické</w:t>
      </w:r>
      <w:r w:rsidR="00610CD9">
        <w:rPr>
          <w:sz w:val="28"/>
          <w:szCs w:val="28"/>
        </w:rPr>
        <w:t>mu tanci</w:t>
      </w:r>
      <w:r w:rsidRPr="00FC4FF1">
        <w:rPr>
          <w:sz w:val="28"/>
          <w:szCs w:val="28"/>
        </w:rPr>
        <w:t xml:space="preserve">. </w:t>
      </w:r>
    </w:p>
    <w:p w:rsidR="00A71FC0" w:rsidRPr="00FC4FF1" w:rsidRDefault="00A71FC0" w:rsidP="00A71FC0">
      <w:pPr>
        <w:pStyle w:val="Default"/>
        <w:rPr>
          <w:sz w:val="28"/>
          <w:szCs w:val="28"/>
        </w:rPr>
      </w:pPr>
      <w:r w:rsidRPr="00FC4FF1">
        <w:rPr>
          <w:sz w:val="28"/>
          <w:szCs w:val="28"/>
        </w:rPr>
        <w:t xml:space="preserve">S čarodějnicemi byla spojena řada zvířat, podle křesťanů nečistých – </w:t>
      </w:r>
      <w:r w:rsidRPr="00610CD9">
        <w:rPr>
          <w:b/>
          <w:sz w:val="28"/>
          <w:szCs w:val="28"/>
        </w:rPr>
        <w:t>kočka, vlk, myš, netopýr, pavouk, had, žába.</w:t>
      </w:r>
      <w:r w:rsidRPr="00FC4FF1">
        <w:rPr>
          <w:sz w:val="28"/>
          <w:szCs w:val="28"/>
        </w:rPr>
        <w:t xml:space="preserve"> </w:t>
      </w:r>
    </w:p>
    <w:p w:rsidR="00A71FC0" w:rsidRPr="00FC4FF1" w:rsidRDefault="00A71FC0" w:rsidP="00A71FC0">
      <w:pPr>
        <w:pStyle w:val="Default"/>
        <w:rPr>
          <w:sz w:val="28"/>
          <w:szCs w:val="28"/>
        </w:rPr>
      </w:pPr>
    </w:p>
    <w:p w:rsidR="00FC4FF1" w:rsidRPr="00FC4FF1" w:rsidRDefault="00FC4FF1" w:rsidP="00A71FC0">
      <w:pPr>
        <w:pStyle w:val="Default"/>
        <w:rPr>
          <w:sz w:val="28"/>
          <w:szCs w:val="28"/>
        </w:rPr>
      </w:pPr>
    </w:p>
    <w:p w:rsidR="00A71FC0" w:rsidRPr="00610CD9" w:rsidRDefault="00A71FC0" w:rsidP="00A71FC0">
      <w:pPr>
        <w:pStyle w:val="Default"/>
        <w:pageBreakBefore/>
        <w:rPr>
          <w:sz w:val="28"/>
          <w:szCs w:val="28"/>
        </w:rPr>
      </w:pPr>
      <w:r w:rsidRPr="00610CD9">
        <w:rPr>
          <w:sz w:val="28"/>
          <w:szCs w:val="28"/>
        </w:rPr>
        <w:lastRenderedPageBreak/>
        <w:t xml:space="preserve">Další atributy spojené s čarodějnicemi – špičatý klobouk, kotlík a míchání lektvarů, hůlka. </w:t>
      </w:r>
    </w:p>
    <w:p w:rsidR="00A71FC0" w:rsidRPr="007E7E40" w:rsidRDefault="00A71FC0" w:rsidP="00A71FC0">
      <w:pPr>
        <w:pStyle w:val="Default"/>
        <w:rPr>
          <w:b/>
          <w:sz w:val="28"/>
          <w:szCs w:val="28"/>
        </w:rPr>
      </w:pPr>
      <w:r w:rsidRPr="00610CD9">
        <w:rPr>
          <w:sz w:val="28"/>
          <w:szCs w:val="28"/>
        </w:rPr>
        <w:t xml:space="preserve">Čarodějnice chtěly škodit lidem, </w:t>
      </w:r>
      <w:r w:rsidRPr="007E7E40">
        <w:rPr>
          <w:b/>
          <w:sz w:val="28"/>
          <w:szCs w:val="28"/>
        </w:rPr>
        <w:t xml:space="preserve">zničit jim úrodu, zahubit dobytek, uřknout je, proklít je. </w:t>
      </w:r>
    </w:p>
    <w:p w:rsidR="00A71FC0" w:rsidRPr="00610CD9" w:rsidRDefault="00A71FC0" w:rsidP="00A71FC0">
      <w:pPr>
        <w:pStyle w:val="Default"/>
        <w:rPr>
          <w:sz w:val="28"/>
          <w:szCs w:val="28"/>
        </w:rPr>
      </w:pPr>
      <w:r w:rsidRPr="00610CD9">
        <w:rPr>
          <w:sz w:val="28"/>
          <w:szCs w:val="28"/>
        </w:rPr>
        <w:t xml:space="preserve">Oslava byla určena na noc z 30. dubna na 1. květen, jmenovala se filipojakubská, protože Filip a Jakub měli svátek 1. května (tito dva apoštolové měli chránit před čarodějnicemi). </w:t>
      </w:r>
    </w:p>
    <w:p w:rsidR="00A71FC0" w:rsidRPr="007E7E40" w:rsidRDefault="00A71FC0" w:rsidP="00A71FC0">
      <w:pPr>
        <w:pStyle w:val="Default"/>
        <w:rPr>
          <w:b/>
          <w:sz w:val="28"/>
          <w:szCs w:val="28"/>
        </w:rPr>
      </w:pPr>
      <w:r w:rsidRPr="00610CD9">
        <w:rPr>
          <w:sz w:val="28"/>
          <w:szCs w:val="28"/>
        </w:rPr>
        <w:t>Lidé stavěli májky a celou noc je hlídali (také pozůstatek Keltů – oslava nového života), sousední vesnice se snažily si své májky navzájem ukrást</w:t>
      </w:r>
      <w:r w:rsidRPr="007E7E40">
        <w:rPr>
          <w:b/>
          <w:sz w:val="28"/>
          <w:szCs w:val="28"/>
        </w:rPr>
        <w:t xml:space="preserve">, aby měla okradená vesnice ostudu. </w:t>
      </w:r>
    </w:p>
    <w:p w:rsidR="00FC4FF1" w:rsidRPr="00610CD9" w:rsidRDefault="00FC4FF1" w:rsidP="00A71FC0">
      <w:pPr>
        <w:pStyle w:val="Default"/>
        <w:rPr>
          <w:sz w:val="28"/>
          <w:szCs w:val="28"/>
        </w:rPr>
      </w:pPr>
    </w:p>
    <w:p w:rsidR="00A71FC0" w:rsidRPr="00610CD9" w:rsidRDefault="00A71FC0" w:rsidP="00A71FC0">
      <w:pPr>
        <w:pStyle w:val="Default"/>
        <w:rPr>
          <w:sz w:val="28"/>
          <w:szCs w:val="28"/>
        </w:rPr>
      </w:pPr>
      <w:r w:rsidRPr="00610CD9">
        <w:rPr>
          <w:b/>
          <w:bCs/>
          <w:color w:val="FF0000"/>
          <w:sz w:val="28"/>
          <w:szCs w:val="28"/>
        </w:rPr>
        <w:t>Germánský</w:t>
      </w:r>
      <w:r w:rsidRPr="00610CD9">
        <w:rPr>
          <w:b/>
          <w:bCs/>
          <w:sz w:val="28"/>
          <w:szCs w:val="28"/>
        </w:rPr>
        <w:t xml:space="preserve"> </w:t>
      </w:r>
      <w:r w:rsidRPr="00610CD9">
        <w:rPr>
          <w:sz w:val="28"/>
          <w:szCs w:val="28"/>
        </w:rPr>
        <w:t xml:space="preserve">– </w:t>
      </w:r>
      <w:proofErr w:type="spellStart"/>
      <w:r w:rsidRPr="00610CD9">
        <w:rPr>
          <w:sz w:val="28"/>
          <w:szCs w:val="28"/>
        </w:rPr>
        <w:t>Valpružina</w:t>
      </w:r>
      <w:proofErr w:type="spellEnd"/>
      <w:r w:rsidRPr="00610CD9">
        <w:rPr>
          <w:sz w:val="28"/>
          <w:szCs w:val="28"/>
        </w:rPr>
        <w:t xml:space="preserve"> noc - podle saské </w:t>
      </w:r>
      <w:r w:rsidRPr="00610CD9">
        <w:rPr>
          <w:b/>
          <w:sz w:val="28"/>
          <w:szCs w:val="28"/>
        </w:rPr>
        <w:t>bohyně</w:t>
      </w:r>
      <w:r w:rsidRPr="00610CD9">
        <w:rPr>
          <w:sz w:val="28"/>
          <w:szCs w:val="28"/>
        </w:rPr>
        <w:t xml:space="preserve"> </w:t>
      </w:r>
      <w:proofErr w:type="spellStart"/>
      <w:r w:rsidRPr="00610CD9">
        <w:rPr>
          <w:b/>
          <w:sz w:val="28"/>
          <w:szCs w:val="28"/>
        </w:rPr>
        <w:t>Valprugy</w:t>
      </w:r>
      <w:proofErr w:type="spellEnd"/>
      <w:r w:rsidRPr="00610CD9">
        <w:rPr>
          <w:sz w:val="28"/>
          <w:szCs w:val="28"/>
        </w:rPr>
        <w:t xml:space="preserve">, které je připisováno patronství nad čarodějnicemi. </w:t>
      </w:r>
    </w:p>
    <w:p w:rsidR="00FC4FF1" w:rsidRPr="00610CD9" w:rsidRDefault="00FC4FF1" w:rsidP="00A71FC0">
      <w:pPr>
        <w:pStyle w:val="Default"/>
        <w:rPr>
          <w:sz w:val="28"/>
          <w:szCs w:val="28"/>
        </w:rPr>
      </w:pPr>
    </w:p>
    <w:p w:rsidR="00FC4FF1" w:rsidRPr="00610CD9" w:rsidRDefault="00FC4FF1" w:rsidP="00A71FC0">
      <w:pPr>
        <w:pStyle w:val="Default"/>
        <w:rPr>
          <w:b/>
          <w:sz w:val="28"/>
          <w:szCs w:val="28"/>
        </w:rPr>
      </w:pPr>
      <w:r w:rsidRPr="00610CD9">
        <w:rPr>
          <w:b/>
          <w:sz w:val="28"/>
          <w:szCs w:val="28"/>
        </w:rPr>
        <w:t>Jak je to dnes?</w:t>
      </w:r>
    </w:p>
    <w:p w:rsidR="00690318" w:rsidRPr="00610CD9" w:rsidRDefault="00A71FC0" w:rsidP="00A71FC0">
      <w:pPr>
        <w:rPr>
          <w:sz w:val="28"/>
          <w:szCs w:val="28"/>
        </w:rPr>
      </w:pPr>
      <w:r w:rsidRPr="00610CD9">
        <w:rPr>
          <w:sz w:val="28"/>
          <w:szCs w:val="28"/>
        </w:rPr>
        <w:t xml:space="preserve">V dnešním způsobu oslavy je část z každého pramene, mnoho organizací, např. </w:t>
      </w:r>
      <w:proofErr w:type="spellStart"/>
      <w:r w:rsidRPr="00610CD9">
        <w:rPr>
          <w:sz w:val="28"/>
          <w:szCs w:val="28"/>
        </w:rPr>
        <w:t>Wicca</w:t>
      </w:r>
      <w:proofErr w:type="spellEnd"/>
      <w:r w:rsidRPr="00610CD9">
        <w:rPr>
          <w:sz w:val="28"/>
          <w:szCs w:val="28"/>
        </w:rPr>
        <w:t>, se snaží obnovit prapůvodní, keltské, oslavy, z dob, kdy čarodějka nepředstavovala nic špatného, také byla zpodobňována jako hezká žena, na rozdíl od křesťanských ošklivých čarodějnic.</w:t>
      </w:r>
    </w:p>
    <w:p w:rsidR="00FC4FF1" w:rsidRDefault="00FC4FF1" w:rsidP="00A71FC0"/>
    <w:p w:rsidR="00FC4FF1" w:rsidRPr="00FC4FF1" w:rsidRDefault="00FC4FF1" w:rsidP="00A71FC0">
      <w:pPr>
        <w:rPr>
          <w:b/>
        </w:rPr>
      </w:pPr>
      <w:r w:rsidRPr="00FC4FF1">
        <w:rPr>
          <w:b/>
        </w:rPr>
        <w:t>Odpověz na otázky:</w:t>
      </w:r>
    </w:p>
    <w:p w:rsidR="0028049F" w:rsidRPr="0028049F" w:rsidRDefault="00FC4FF1" w:rsidP="0028049F">
      <w:pPr>
        <w:rPr>
          <w:sz w:val="28"/>
          <w:szCs w:val="28"/>
        </w:rPr>
      </w:pPr>
      <w:r w:rsidRPr="007E7E40">
        <w:rPr>
          <w:sz w:val="28"/>
          <w:szCs w:val="28"/>
        </w:rPr>
        <w:t>Která zvířata jsou spojována s čarodějnicemi?</w:t>
      </w:r>
      <w:r w:rsidR="0028049F">
        <w:rPr>
          <w:sz w:val="28"/>
          <w:szCs w:val="28"/>
        </w:rPr>
        <w:t xml:space="preserve"> </w:t>
      </w:r>
      <w:proofErr w:type="gramStart"/>
      <w:r w:rsidR="0028049F" w:rsidRPr="0028049F">
        <w:rPr>
          <w:color w:val="FF0000"/>
          <w:sz w:val="28"/>
          <w:szCs w:val="28"/>
        </w:rPr>
        <w:t>kočka</w:t>
      </w:r>
      <w:proofErr w:type="gramEnd"/>
      <w:r w:rsidR="0028049F" w:rsidRPr="0028049F">
        <w:rPr>
          <w:color w:val="FF0000"/>
          <w:sz w:val="28"/>
          <w:szCs w:val="28"/>
        </w:rPr>
        <w:t xml:space="preserve">, vlk, </w:t>
      </w:r>
      <w:r w:rsidR="0028049F">
        <w:rPr>
          <w:color w:val="FF0000"/>
          <w:sz w:val="28"/>
          <w:szCs w:val="28"/>
        </w:rPr>
        <w:t>myš, netopýr, pavouk, had, žába</w:t>
      </w:r>
    </w:p>
    <w:p w:rsidR="0028049F" w:rsidRPr="0028049F" w:rsidRDefault="00610CD9" w:rsidP="00A71FC0">
      <w:pPr>
        <w:rPr>
          <w:sz w:val="28"/>
          <w:szCs w:val="28"/>
        </w:rPr>
      </w:pPr>
      <w:r w:rsidRPr="007E7E40">
        <w:rPr>
          <w:sz w:val="28"/>
          <w:szCs w:val="28"/>
        </w:rPr>
        <w:t>Jak se jmenovala saská bohyně – patronka čarodějnic?</w:t>
      </w:r>
      <w:r w:rsidR="0028049F">
        <w:rPr>
          <w:sz w:val="28"/>
          <w:szCs w:val="28"/>
        </w:rPr>
        <w:t xml:space="preserve"> </w:t>
      </w:r>
      <w:proofErr w:type="spellStart"/>
      <w:r w:rsidR="0028049F" w:rsidRPr="0028049F">
        <w:rPr>
          <w:color w:val="FF0000"/>
          <w:sz w:val="28"/>
          <w:szCs w:val="28"/>
        </w:rPr>
        <w:t>Valpruga</w:t>
      </w:r>
      <w:proofErr w:type="spellEnd"/>
    </w:p>
    <w:p w:rsidR="00610CD9" w:rsidRPr="007E7E40" w:rsidRDefault="00610CD9" w:rsidP="00A71FC0">
      <w:pPr>
        <w:rPr>
          <w:sz w:val="28"/>
          <w:szCs w:val="28"/>
        </w:rPr>
      </w:pPr>
      <w:r w:rsidRPr="007E7E40">
        <w:rPr>
          <w:sz w:val="28"/>
          <w:szCs w:val="28"/>
        </w:rPr>
        <w:t>Jaké dřevo nesmělo chybět na čarodějnické hranici?</w:t>
      </w:r>
      <w:r w:rsidR="0028049F">
        <w:rPr>
          <w:sz w:val="28"/>
          <w:szCs w:val="28"/>
        </w:rPr>
        <w:t xml:space="preserve"> </w:t>
      </w:r>
      <w:proofErr w:type="gramStart"/>
      <w:r w:rsidR="0028049F" w:rsidRPr="0028049F">
        <w:rPr>
          <w:color w:val="FF0000"/>
          <w:sz w:val="28"/>
          <w:szCs w:val="28"/>
        </w:rPr>
        <w:t>jalovec</w:t>
      </w:r>
      <w:proofErr w:type="gramEnd"/>
    </w:p>
    <w:p w:rsidR="007E7E40" w:rsidRPr="007E7E40" w:rsidRDefault="007E7E40" w:rsidP="00A71FC0">
      <w:pPr>
        <w:rPr>
          <w:sz w:val="28"/>
          <w:szCs w:val="28"/>
        </w:rPr>
      </w:pPr>
      <w:r w:rsidRPr="007E7E40">
        <w:rPr>
          <w:sz w:val="28"/>
          <w:szCs w:val="28"/>
        </w:rPr>
        <w:t>Dopravní prostředek čarodějnice?</w:t>
      </w:r>
      <w:r w:rsidR="0028049F">
        <w:rPr>
          <w:sz w:val="28"/>
          <w:szCs w:val="28"/>
        </w:rPr>
        <w:t xml:space="preserve"> </w:t>
      </w:r>
      <w:proofErr w:type="gramStart"/>
      <w:r w:rsidR="0028049F" w:rsidRPr="0028049F">
        <w:rPr>
          <w:color w:val="FF0000"/>
          <w:sz w:val="28"/>
          <w:szCs w:val="28"/>
        </w:rPr>
        <w:t>koště</w:t>
      </w:r>
      <w:proofErr w:type="gramEnd"/>
    </w:p>
    <w:p w:rsidR="007E7E40" w:rsidRPr="0028049F" w:rsidRDefault="007E7E40" w:rsidP="00A71FC0">
      <w:pPr>
        <w:rPr>
          <w:color w:val="FF0000"/>
          <w:sz w:val="28"/>
          <w:szCs w:val="28"/>
        </w:rPr>
      </w:pPr>
      <w:r w:rsidRPr="007E7E40">
        <w:rPr>
          <w:sz w:val="28"/>
          <w:szCs w:val="28"/>
        </w:rPr>
        <w:t>Jak se Keltové chránili před čarodějnicemi?</w:t>
      </w:r>
      <w:r w:rsidR="0028049F">
        <w:rPr>
          <w:sz w:val="28"/>
          <w:szCs w:val="28"/>
        </w:rPr>
        <w:t xml:space="preserve"> </w:t>
      </w:r>
      <w:r w:rsidR="0028049F" w:rsidRPr="0028049F">
        <w:rPr>
          <w:color w:val="FF0000"/>
          <w:sz w:val="28"/>
          <w:szCs w:val="28"/>
        </w:rPr>
        <w:t>Zapalovali košťata a vyhazovali je vysoko do vzduchu.</w:t>
      </w:r>
    </w:p>
    <w:p w:rsidR="007E7E40" w:rsidRDefault="007E7E40" w:rsidP="0028049F">
      <w:pPr>
        <w:pStyle w:val="Default"/>
        <w:rPr>
          <w:color w:val="FF0000"/>
          <w:sz w:val="28"/>
          <w:szCs w:val="28"/>
        </w:rPr>
      </w:pPr>
      <w:r w:rsidRPr="007E7E40">
        <w:rPr>
          <w:sz w:val="28"/>
          <w:szCs w:val="28"/>
        </w:rPr>
        <w:t xml:space="preserve">Jak podle křesťanů škodily čarodějnice </w:t>
      </w:r>
      <w:proofErr w:type="gramStart"/>
      <w:r w:rsidRPr="007E7E40">
        <w:rPr>
          <w:sz w:val="28"/>
          <w:szCs w:val="28"/>
        </w:rPr>
        <w:t>lidem?</w:t>
      </w:r>
      <w:r w:rsidR="0028049F">
        <w:rPr>
          <w:sz w:val="28"/>
          <w:szCs w:val="28"/>
        </w:rPr>
        <w:t xml:space="preserve"> </w:t>
      </w:r>
      <w:proofErr w:type="gramEnd"/>
      <w:r w:rsidR="0028049F" w:rsidRPr="0028049F">
        <w:rPr>
          <w:color w:val="FF0000"/>
          <w:sz w:val="28"/>
          <w:szCs w:val="28"/>
        </w:rPr>
        <w:t xml:space="preserve">Ničily úrodu, hubily dobytek, proklely </w:t>
      </w:r>
      <w:proofErr w:type="gramStart"/>
      <w:r w:rsidR="0028049F" w:rsidRPr="0028049F">
        <w:rPr>
          <w:color w:val="FF0000"/>
          <w:sz w:val="28"/>
          <w:szCs w:val="28"/>
        </w:rPr>
        <w:t>je..</w:t>
      </w:r>
      <w:proofErr w:type="gramEnd"/>
      <w:r w:rsidR="0028049F" w:rsidRPr="0028049F">
        <w:rPr>
          <w:color w:val="FF0000"/>
          <w:sz w:val="28"/>
          <w:szCs w:val="28"/>
        </w:rPr>
        <w:t xml:space="preserve"> </w:t>
      </w:r>
    </w:p>
    <w:p w:rsidR="0028049F" w:rsidRPr="0028049F" w:rsidRDefault="0028049F" w:rsidP="0028049F">
      <w:pPr>
        <w:pStyle w:val="Default"/>
        <w:rPr>
          <w:color w:val="FF0000"/>
          <w:sz w:val="28"/>
          <w:szCs w:val="28"/>
        </w:rPr>
      </w:pPr>
    </w:p>
    <w:p w:rsidR="007E7E40" w:rsidRPr="0028049F" w:rsidRDefault="007E7E40" w:rsidP="00A71FC0">
      <w:pPr>
        <w:rPr>
          <w:color w:val="FF0000"/>
          <w:sz w:val="28"/>
          <w:szCs w:val="28"/>
        </w:rPr>
      </w:pPr>
      <w:r>
        <w:rPr>
          <w:sz w:val="28"/>
          <w:szCs w:val="28"/>
        </w:rPr>
        <w:t>Proč si vesničané chtějí navzájem ukrást májky?</w:t>
      </w:r>
      <w:r w:rsidR="0028049F">
        <w:rPr>
          <w:sz w:val="28"/>
          <w:szCs w:val="28"/>
        </w:rPr>
        <w:t xml:space="preserve"> </w:t>
      </w:r>
      <w:r w:rsidR="0028049F" w:rsidRPr="0028049F">
        <w:rPr>
          <w:color w:val="FF0000"/>
          <w:sz w:val="28"/>
          <w:szCs w:val="28"/>
        </w:rPr>
        <w:t>Chtějí sousední vesnici způsobit ostudu.</w:t>
      </w:r>
    </w:p>
    <w:sectPr w:rsidR="007E7E40" w:rsidRPr="0028049F" w:rsidSect="00FC4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A71FC0"/>
    <w:rsid w:val="000B0CB4"/>
    <w:rsid w:val="0028049F"/>
    <w:rsid w:val="00610CD9"/>
    <w:rsid w:val="00690318"/>
    <w:rsid w:val="007B61A8"/>
    <w:rsid w:val="007E7E40"/>
    <w:rsid w:val="00A71FC0"/>
    <w:rsid w:val="00CC07F7"/>
    <w:rsid w:val="00CE2D8B"/>
    <w:rsid w:val="00FC4F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31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71F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3315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mayer</cp:lastModifiedBy>
  <cp:revision>3</cp:revision>
  <dcterms:created xsi:type="dcterms:W3CDTF">2020-04-29T15:32:00Z</dcterms:created>
  <dcterms:modified xsi:type="dcterms:W3CDTF">2020-04-29T15:35:00Z</dcterms:modified>
</cp:coreProperties>
</file>