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64EC" w:rsidRPr="006D7AFB" w:rsidRDefault="00BF64EC">
      <w:pPr>
        <w:rPr>
          <w:sz w:val="26"/>
          <w:szCs w:val="26"/>
          <w:u w:val="single"/>
        </w:rPr>
      </w:pPr>
      <w:r w:rsidRPr="006D7AFB">
        <w:rPr>
          <w:sz w:val="26"/>
          <w:szCs w:val="26"/>
          <w:u w:val="single"/>
        </w:rPr>
        <w:t>Člověk a příroda 11. 5. – 15. 5. 2020</w:t>
      </w:r>
    </w:p>
    <w:p w:rsidR="00171B67" w:rsidRPr="006D7AFB" w:rsidRDefault="00BF64EC">
      <w:pPr>
        <w:rPr>
          <w:b/>
          <w:sz w:val="26"/>
          <w:szCs w:val="26"/>
        </w:rPr>
      </w:pPr>
      <w:r w:rsidRPr="006D7AFB">
        <w:rPr>
          <w:b/>
          <w:sz w:val="26"/>
          <w:szCs w:val="26"/>
        </w:rPr>
        <w:t>Procvičování:</w:t>
      </w:r>
    </w:p>
    <w:p w:rsidR="00BF64EC" w:rsidRDefault="00BF64EC">
      <w:pPr>
        <w:rPr>
          <w:sz w:val="26"/>
          <w:szCs w:val="26"/>
        </w:rPr>
      </w:pPr>
      <w:r>
        <w:rPr>
          <w:sz w:val="26"/>
          <w:szCs w:val="26"/>
        </w:rPr>
        <w:t>1. Vyjmenuj rostliny, jejichž kořeny jsou součástí naší potravy.</w:t>
      </w:r>
    </w:p>
    <w:p w:rsidR="00BF64EC" w:rsidRDefault="00BF64EC">
      <w:pPr>
        <w:rPr>
          <w:sz w:val="26"/>
          <w:szCs w:val="26"/>
        </w:rPr>
      </w:pPr>
      <w:r>
        <w:rPr>
          <w:sz w:val="26"/>
          <w:szCs w:val="26"/>
        </w:rPr>
        <w:t>2. Jaké rostliny se suší a dělají se z nich léčivé čaje?</w:t>
      </w:r>
    </w:p>
    <w:p w:rsidR="00BF64EC" w:rsidRDefault="00BF64EC">
      <w:pPr>
        <w:rPr>
          <w:sz w:val="26"/>
          <w:szCs w:val="26"/>
        </w:rPr>
      </w:pPr>
      <w:r>
        <w:rPr>
          <w:sz w:val="26"/>
          <w:szCs w:val="26"/>
        </w:rPr>
        <w:t>3. Jaké výrobky, které jsou ze surovin od hospodářských zvířat, za jeden den sníš?</w:t>
      </w:r>
    </w:p>
    <w:p w:rsidR="00BF64EC" w:rsidRDefault="00BF64EC">
      <w:pPr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F73C18">
        <w:rPr>
          <w:sz w:val="26"/>
          <w:szCs w:val="26"/>
        </w:rPr>
        <w:t>Jaké výrobky ze surovin od zvířat máš v šatně?</w:t>
      </w:r>
    </w:p>
    <w:p w:rsidR="00F73C18" w:rsidRDefault="00F73C18" w:rsidP="002F505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Vyber si jednu léčivou rostlinu, opatrně vytrhni i s kořínky a vytvoř kartu – herbář. Rostlinu vlož opatrně mezi knihy (nezapomeň na papír) a vylisuj. </w:t>
      </w:r>
      <w:r w:rsidR="002F5052">
        <w:rPr>
          <w:sz w:val="26"/>
          <w:szCs w:val="26"/>
        </w:rPr>
        <w:t xml:space="preserve">Usušenou a vylisovanou rostlinku opatrně přemísti na čtvrtku a přilep úzkými proužky lepicí pásky. </w:t>
      </w:r>
      <w:r>
        <w:rPr>
          <w:sz w:val="26"/>
          <w:szCs w:val="26"/>
        </w:rPr>
        <w:t>Napiš údaje o rostlině.</w:t>
      </w:r>
      <w:r w:rsidR="002F5052">
        <w:rPr>
          <w:sz w:val="26"/>
          <w:szCs w:val="26"/>
        </w:rPr>
        <w:t xml:space="preserve"> Jméno, využití, popis rostliny, naleziště, datum sběru. </w:t>
      </w:r>
      <w:r>
        <w:rPr>
          <w:sz w:val="26"/>
          <w:szCs w:val="26"/>
        </w:rPr>
        <w:t xml:space="preserve"> </w:t>
      </w:r>
      <w:r w:rsidRPr="002F5052">
        <w:rPr>
          <w:i/>
          <w:sz w:val="26"/>
          <w:szCs w:val="26"/>
        </w:rPr>
        <w:t>Odevzdáte po příchodu do školy 25. 5.</w:t>
      </w:r>
      <w:r>
        <w:rPr>
          <w:sz w:val="26"/>
          <w:szCs w:val="26"/>
        </w:rPr>
        <w:t xml:space="preserve"> </w:t>
      </w:r>
    </w:p>
    <w:p w:rsidR="002F5052" w:rsidRDefault="00F73C18" w:rsidP="002F5052">
      <w:pPr>
        <w:rPr>
          <w:sz w:val="26"/>
          <w:szCs w:val="26"/>
        </w:rPr>
      </w:pPr>
      <w:r>
        <w:rPr>
          <w:sz w:val="26"/>
          <w:szCs w:val="26"/>
        </w:rPr>
        <w:t>Vzor:</w:t>
      </w:r>
    </w:p>
    <w:p w:rsidR="00F73C18" w:rsidRDefault="002F5052" w:rsidP="002F5052">
      <w:pPr>
        <w:ind w:left="708" w:firstLine="708"/>
        <w:rPr>
          <w:sz w:val="26"/>
          <w:szCs w:val="26"/>
        </w:rPr>
      </w:pPr>
      <w:r>
        <w:rPr>
          <w:sz w:val="26"/>
          <w:szCs w:val="26"/>
        </w:rPr>
        <w:t>Máta peprná</w:t>
      </w:r>
    </w:p>
    <w:p w:rsidR="002F5052" w:rsidRDefault="008D2558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-40640</wp:posOffset>
            </wp:positionH>
            <wp:positionV relativeFrom="paragraph">
              <wp:posOffset>155575</wp:posOffset>
            </wp:positionV>
            <wp:extent cx="2926715" cy="2663825"/>
            <wp:effectExtent l="19050" t="0" r="6985" b="0"/>
            <wp:wrapNone/>
            <wp:docPr id="6" name="obrázek 1" descr="Máta peprná nať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áta peprná nať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6715" cy="266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46641" w:rsidRDefault="00246641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4.7pt;margin-top:11.7pt;width:154.4pt;height:147.35pt;flip:x;z-index:251657728" o:connectortype="straight"/>
        </w:pi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květ</w:t>
      </w:r>
    </w:p>
    <w:p w:rsidR="00246641" w:rsidRDefault="00246641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pict>
          <v:shape id="_x0000_s1029" type="#_x0000_t32" style="position:absolute;margin-left:185.5pt;margin-top:6.2pt;width:133.6pt;height:166.9pt;flip:x;z-index:251659776" o:connectortype="straight"/>
        </w:pict>
      </w:r>
      <w:r>
        <w:rPr>
          <w:noProof/>
          <w:sz w:val="26"/>
          <w:szCs w:val="26"/>
          <w:lang w:eastAsia="cs-CZ"/>
        </w:rPr>
        <w:pict>
          <v:shape id="_x0000_s1026" type="#_x0000_t32" style="position:absolute;margin-left:175.95pt;margin-top:6.2pt;width:138.6pt;height:56.6pt;flip:x y;z-index:251656704" o:connectortype="straight"/>
        </w:pi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stonek</w:t>
      </w:r>
    </w:p>
    <w:p w:rsidR="00246641" w:rsidRDefault="00246641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w:pict>
          <v:shape id="_x0000_s1028" type="#_x0000_t32" style="position:absolute;margin-left:93.95pt;margin-top:8.55pt;width:225.15pt;height:33.3pt;flip:x;z-index:251658752" o:connectortype="straight"/>
        </w:pic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list</w:t>
      </w:r>
    </w:p>
    <w:p w:rsidR="002F5052" w:rsidRDefault="00246641" w:rsidP="00246641">
      <w:pPr>
        <w:ind w:left="5664" w:firstLine="708"/>
        <w:rPr>
          <w:sz w:val="26"/>
          <w:szCs w:val="26"/>
        </w:rPr>
      </w:pPr>
      <w:r>
        <w:rPr>
          <w:sz w:val="26"/>
          <w:szCs w:val="26"/>
        </w:rPr>
        <w:t>kořen</w:t>
      </w:r>
    </w:p>
    <w:p w:rsidR="00246641" w:rsidRDefault="00246641" w:rsidP="00246641">
      <w:pPr>
        <w:ind w:left="5664" w:firstLine="708"/>
        <w:rPr>
          <w:sz w:val="26"/>
          <w:szCs w:val="26"/>
        </w:rPr>
      </w:pPr>
    </w:p>
    <w:p w:rsidR="00246641" w:rsidRDefault="00246641" w:rsidP="00246641">
      <w:pPr>
        <w:ind w:left="5664" w:firstLine="708"/>
        <w:rPr>
          <w:sz w:val="26"/>
          <w:szCs w:val="26"/>
        </w:rPr>
      </w:pPr>
    </w:p>
    <w:p w:rsidR="00246641" w:rsidRDefault="00246641" w:rsidP="00246641">
      <w:pPr>
        <w:ind w:left="5664" w:firstLine="708"/>
        <w:rPr>
          <w:sz w:val="26"/>
          <w:szCs w:val="26"/>
        </w:rPr>
      </w:pPr>
    </w:p>
    <w:p w:rsidR="00246641" w:rsidRDefault="00246641" w:rsidP="00246641">
      <w:pPr>
        <w:ind w:left="5664" w:firstLine="708"/>
        <w:rPr>
          <w:sz w:val="26"/>
          <w:szCs w:val="26"/>
        </w:rPr>
      </w:pPr>
    </w:p>
    <w:p w:rsidR="00246641" w:rsidRDefault="00246641">
      <w:pPr>
        <w:rPr>
          <w:sz w:val="26"/>
          <w:szCs w:val="26"/>
        </w:rPr>
      </w:pPr>
      <w:r>
        <w:rPr>
          <w:sz w:val="26"/>
          <w:szCs w:val="26"/>
        </w:rPr>
        <w:t>Využití:</w:t>
      </w:r>
    </w:p>
    <w:p w:rsidR="00246641" w:rsidRDefault="00246641">
      <w:pPr>
        <w:rPr>
          <w:sz w:val="26"/>
          <w:szCs w:val="26"/>
        </w:rPr>
      </w:pPr>
      <w:r>
        <w:rPr>
          <w:sz w:val="26"/>
          <w:szCs w:val="26"/>
        </w:rPr>
        <w:t xml:space="preserve">Pomáhá dobrému zažívání, proti nachlazení a zánětu průdušek, nespavosti, bolestem hlavy. </w:t>
      </w:r>
    </w:p>
    <w:p w:rsidR="002F5052" w:rsidRDefault="002F5052">
      <w:pPr>
        <w:rPr>
          <w:sz w:val="26"/>
          <w:szCs w:val="26"/>
        </w:rPr>
      </w:pPr>
      <w:r>
        <w:rPr>
          <w:sz w:val="26"/>
          <w:szCs w:val="26"/>
        </w:rPr>
        <w:t xml:space="preserve">Datum nálezu bylinky: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Místo nálezu bylinky:</w:t>
      </w:r>
    </w:p>
    <w:p w:rsidR="00F73C18" w:rsidRDefault="00F73C18">
      <w:pPr>
        <w:rPr>
          <w:sz w:val="26"/>
          <w:szCs w:val="26"/>
        </w:rPr>
      </w:pPr>
    </w:p>
    <w:p w:rsidR="00F73C18" w:rsidRPr="00F73C18" w:rsidRDefault="00F73C18">
      <w:pPr>
        <w:rPr>
          <w:b/>
        </w:rPr>
      </w:pPr>
      <w:r w:rsidRPr="00F73C18">
        <w:rPr>
          <w:b/>
        </w:rPr>
        <w:t>SBÍREJ JEN TY ROSTLINY, KTERÉ NEJSOU CHRÁNĚNÉ NEBO OHROŽENÉ</w:t>
      </w:r>
    </w:p>
    <w:sectPr w:rsidR="00F73C18" w:rsidRPr="00F73C18" w:rsidSect="00171B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hyphenationZone w:val="425"/>
  <w:characterSpacingControl w:val="doNotCompress"/>
  <w:compat/>
  <w:rsids>
    <w:rsidRoot w:val="00BF64EC"/>
    <w:rsid w:val="00171B67"/>
    <w:rsid w:val="00246641"/>
    <w:rsid w:val="002F5052"/>
    <w:rsid w:val="0030206F"/>
    <w:rsid w:val="006D7AFB"/>
    <w:rsid w:val="007F64E2"/>
    <w:rsid w:val="008D2558"/>
    <w:rsid w:val="00BF64EC"/>
    <w:rsid w:val="00F73C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  <o:r id="V:Rule6" type="connector" idref="#_x0000_s1028"/>
        <o:r id="V:Rule8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206F"/>
    <w:pPr>
      <w:spacing w:after="200" w:line="276" w:lineRule="auto"/>
    </w:pPr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F5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F50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https://www.suntea.cz/kat/byliny-jednodruhove-byliny-nate-bylin?page=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CB9CFF-5FD6-41EA-AD69-981F80A26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966</CharactersWithSpaces>
  <SharedDoc>false</SharedDoc>
  <HLinks>
    <vt:vector size="6" baseType="variant">
      <vt:variant>
        <vt:i4>2424877</vt:i4>
      </vt:variant>
      <vt:variant>
        <vt:i4>-1</vt:i4>
      </vt:variant>
      <vt:variant>
        <vt:i4>1030</vt:i4>
      </vt:variant>
      <vt:variant>
        <vt:i4>4</vt:i4>
      </vt:variant>
      <vt:variant>
        <vt:lpwstr>https://www.suntea.cz/kat/byliny-jednodruhove-byliny-nate-bylin?page=3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2ht@seznam.cz</dc:creator>
  <cp:lastModifiedBy>2ht@seznam.cz</cp:lastModifiedBy>
  <cp:revision>2</cp:revision>
  <dcterms:created xsi:type="dcterms:W3CDTF">2020-05-10T07:32:00Z</dcterms:created>
  <dcterms:modified xsi:type="dcterms:W3CDTF">2020-05-10T07:32:00Z</dcterms:modified>
</cp:coreProperties>
</file>