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D3" w:rsidRDefault="006360FC">
      <w:pPr>
        <w:rPr>
          <w:rFonts w:ascii="Times New Roman" w:hAnsi="Times New Roman" w:cs="Times New Roman"/>
        </w:rPr>
      </w:pPr>
      <w:r w:rsidRPr="006360FC">
        <w:rPr>
          <w:rFonts w:ascii="Times New Roman" w:hAnsi="Times New Roman" w:cs="Times New Roman"/>
        </w:rPr>
        <w:t>Dobrý den, dnes se zase budeme věnovat přímé řeči.</w:t>
      </w:r>
    </w:p>
    <w:p w:rsidR="006360FC" w:rsidRDefault="00636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Vzpomeňte si, jak jsme se to učili dříve. Cokoliv je doopravdy řečeno, musí být </w:t>
      </w:r>
      <w:proofErr w:type="gramStart"/>
      <w:r>
        <w:rPr>
          <w:rFonts w:ascii="Times New Roman" w:hAnsi="Times New Roman" w:cs="Times New Roman"/>
        </w:rPr>
        <w:t>uvozovkách</w:t>
      </w:r>
      <w:proofErr w:type="gramEnd"/>
      <w:r>
        <w:rPr>
          <w:rFonts w:ascii="Times New Roman" w:hAnsi="Times New Roman" w:cs="Times New Roman"/>
        </w:rPr>
        <w:t>.</w:t>
      </w:r>
    </w:p>
    <w:p w:rsidR="006360FC" w:rsidRDefault="00636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Slyšeli jste Marka, jak vám říká, že dostal z písemky jedničku, protože se poctivě učil.</w:t>
      </w:r>
    </w:p>
    <w:p w:rsidR="006360FC" w:rsidRDefault="00636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Jsou vlastně tři možnosti, jak to mohu napsat.</w:t>
      </w:r>
    </w:p>
    <w:p w:rsidR="006360FC" w:rsidRPr="006360FC" w:rsidRDefault="006360FC" w:rsidP="006360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Marek </w:t>
      </w:r>
      <w:proofErr w:type="gramStart"/>
      <w:r>
        <w:rPr>
          <w:rFonts w:ascii="Times New Roman" w:hAnsi="Times New Roman" w:cs="Times New Roman"/>
        </w:rPr>
        <w:t>řekl</w:t>
      </w:r>
      <w:r w:rsidRPr="00B374BB">
        <w:rPr>
          <w:rFonts w:ascii="Times New Roman" w:hAnsi="Times New Roman" w:cs="Times New Roman"/>
          <w:b/>
          <w:color w:val="FF0000"/>
        </w:rPr>
        <w:t>:</w:t>
      </w:r>
      <w:r w:rsidRPr="006360FC">
        <w:rPr>
          <w:rFonts w:ascii="Times New Roman" w:hAnsi="Times New Roman" w:cs="Times New Roman"/>
          <w:color w:val="FF0000"/>
        </w:rPr>
        <w:t xml:space="preserve"> ,,</w:t>
      </w:r>
      <w:r>
        <w:rPr>
          <w:rFonts w:ascii="Times New Roman" w:hAnsi="Times New Roman" w:cs="Times New Roman"/>
        </w:rPr>
        <w:t xml:space="preserve"> </w:t>
      </w:r>
      <w:r w:rsidRPr="006360FC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>ostal</w:t>
      </w:r>
      <w:proofErr w:type="gramEnd"/>
      <w:r>
        <w:rPr>
          <w:rFonts w:ascii="Times New Roman" w:hAnsi="Times New Roman" w:cs="Times New Roman"/>
        </w:rPr>
        <w:t xml:space="preserve"> jsme z písemky jedničku, protože jsem se poctivě učil.</w:t>
      </w:r>
      <w:r w:rsidRPr="006360FC">
        <w:rPr>
          <w:rFonts w:ascii="Times New Roman" w:hAnsi="Times New Roman" w:cs="Times New Roman"/>
          <w:color w:val="FF0000"/>
        </w:rPr>
        <w:t>“</w:t>
      </w:r>
    </w:p>
    <w:p w:rsidR="006360FC" w:rsidRDefault="006360FC" w:rsidP="006360FC">
      <w:pPr>
        <w:pStyle w:val="Odstavecseseznamem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Za uvozovací větou je dvojtečka a jen v tomto případě se píše uprostřed věty velké písmeno.</w:t>
      </w:r>
    </w:p>
    <w:p w:rsidR="006360FC" w:rsidRDefault="006360FC" w:rsidP="006360FC">
      <w:pPr>
        <w:pStyle w:val="Odstavecseseznamem"/>
        <w:rPr>
          <w:rFonts w:ascii="Times New Roman" w:hAnsi="Times New Roman" w:cs="Times New Roman"/>
          <w:color w:val="FF0000"/>
        </w:rPr>
      </w:pPr>
    </w:p>
    <w:p w:rsidR="006360FC" w:rsidRDefault="006360FC" w:rsidP="006360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proofErr w:type="gramStart"/>
      <w:r w:rsidRPr="006360FC">
        <w:rPr>
          <w:rFonts w:ascii="Times New Roman" w:hAnsi="Times New Roman" w:cs="Times New Roman"/>
          <w:color w:val="FF0000"/>
        </w:rPr>
        <w:t>,,</w:t>
      </w:r>
      <w:r w:rsidRPr="006360FC">
        <w:rPr>
          <w:rFonts w:ascii="Times New Roman" w:hAnsi="Times New Roman" w:cs="Times New Roman"/>
        </w:rPr>
        <w:t xml:space="preserve"> Dostal</w:t>
      </w:r>
      <w:proofErr w:type="gramEnd"/>
      <w:r>
        <w:rPr>
          <w:rFonts w:ascii="Times New Roman" w:hAnsi="Times New Roman" w:cs="Times New Roman"/>
        </w:rPr>
        <w:t xml:space="preserve"> jsme z písemky jedničku, protože jsem se poctivě učil</w:t>
      </w:r>
      <w:r w:rsidRPr="006360FC">
        <w:rPr>
          <w:rFonts w:ascii="Times New Roman" w:hAnsi="Times New Roman" w:cs="Times New Roman"/>
          <w:color w:val="FF0000"/>
        </w:rPr>
        <w:t>, “</w:t>
      </w:r>
      <w:r>
        <w:rPr>
          <w:rFonts w:ascii="Times New Roman" w:hAnsi="Times New Roman" w:cs="Times New Roman"/>
        </w:rPr>
        <w:t xml:space="preserve"> řekl Marek.</w:t>
      </w:r>
    </w:p>
    <w:p w:rsidR="006360FC" w:rsidRDefault="006360FC" w:rsidP="006360FC">
      <w:pPr>
        <w:pStyle w:val="Odstavecseseznamem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Zde jsou všude malá písmena (kromě jména) a přímá řeč je oddělena čárkou.</w:t>
      </w:r>
    </w:p>
    <w:p w:rsidR="006360FC" w:rsidRPr="006360FC" w:rsidRDefault="006360FC" w:rsidP="006360FC">
      <w:pPr>
        <w:pStyle w:val="Odstavecseseznamem"/>
        <w:rPr>
          <w:rFonts w:ascii="Times New Roman" w:hAnsi="Times New Roman" w:cs="Times New Roman"/>
          <w:color w:val="FF0000"/>
        </w:rPr>
      </w:pPr>
    </w:p>
    <w:p w:rsidR="006360FC" w:rsidRPr="006360FC" w:rsidRDefault="006360FC" w:rsidP="006360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6360FC">
        <w:rPr>
          <w:rFonts w:ascii="Times New Roman" w:hAnsi="Times New Roman" w:cs="Times New Roman"/>
          <w:color w:val="FF0000"/>
        </w:rPr>
        <w:t>,,</w:t>
      </w:r>
      <w:r>
        <w:rPr>
          <w:rFonts w:ascii="Times New Roman" w:hAnsi="Times New Roman" w:cs="Times New Roman"/>
        </w:rPr>
        <w:t xml:space="preserve"> </w:t>
      </w:r>
      <w:r w:rsidRPr="006360FC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ostal jsme z písemky </w:t>
      </w:r>
      <w:proofErr w:type="gramStart"/>
      <w:r>
        <w:rPr>
          <w:rFonts w:ascii="Times New Roman" w:hAnsi="Times New Roman" w:cs="Times New Roman"/>
        </w:rPr>
        <w:t>jedničku,</w:t>
      </w:r>
      <w:r w:rsidRPr="006360FC">
        <w:rPr>
          <w:rFonts w:ascii="Times New Roman" w:hAnsi="Times New Roman" w:cs="Times New Roman"/>
          <w:color w:val="FF0000"/>
        </w:rPr>
        <w:t>“</w:t>
      </w:r>
      <w:r>
        <w:rPr>
          <w:rFonts w:ascii="Times New Roman" w:hAnsi="Times New Roman" w:cs="Times New Roman"/>
        </w:rPr>
        <w:t xml:space="preserve">  řekl</w:t>
      </w:r>
      <w:proofErr w:type="gramEnd"/>
      <w:r>
        <w:rPr>
          <w:rFonts w:ascii="Times New Roman" w:hAnsi="Times New Roman" w:cs="Times New Roman"/>
        </w:rPr>
        <w:t xml:space="preserve"> Marek,  </w:t>
      </w:r>
      <w:r w:rsidRPr="006360FC">
        <w:rPr>
          <w:rFonts w:ascii="Times New Roman" w:hAnsi="Times New Roman" w:cs="Times New Roman"/>
          <w:color w:val="FF0000"/>
        </w:rPr>
        <w:t>,,</w:t>
      </w:r>
      <w:r>
        <w:rPr>
          <w:rFonts w:ascii="Times New Roman" w:hAnsi="Times New Roman" w:cs="Times New Roman"/>
        </w:rPr>
        <w:t xml:space="preserve"> protože jsem se poctivě učil.</w:t>
      </w:r>
      <w:r w:rsidRPr="006360FC">
        <w:rPr>
          <w:rFonts w:ascii="Times New Roman" w:hAnsi="Times New Roman" w:cs="Times New Roman"/>
          <w:color w:val="FF0000"/>
        </w:rPr>
        <w:t>“</w:t>
      </w:r>
    </w:p>
    <w:p w:rsidR="006360FC" w:rsidRDefault="006360FC" w:rsidP="006360FC">
      <w:pPr>
        <w:pStyle w:val="Odstavecseseznamem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Zase mám všude malá písmena, uvozovací věta je vložena do přímé řeči a oddělena čárkami.</w:t>
      </w:r>
    </w:p>
    <w:p w:rsidR="006360FC" w:rsidRDefault="006360FC" w:rsidP="00636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Prohlédněte si znovu tabulku na straně 198. V = velké písmeno, m = malé písmeno.</w:t>
      </w:r>
    </w:p>
    <w:p w:rsidR="006360FC" w:rsidRDefault="006360FC" w:rsidP="00636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 čárky může být otazník nebo vykřičník.</w:t>
      </w:r>
    </w:p>
    <w:p w:rsidR="003E4DE9" w:rsidRDefault="003E4DE9" w:rsidP="00636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článek 199 / 3 – přemýšlejte, kde by byla chybějící znaménka.</w:t>
      </w:r>
    </w:p>
    <w:p w:rsidR="003E4DE9" w:rsidRDefault="003E4DE9" w:rsidP="006360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Přečtěte si tabulku na straně 199.</w:t>
      </w:r>
    </w:p>
    <w:p w:rsidR="00B374BB" w:rsidRDefault="00B374BB" w:rsidP="00B374B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Vyberte správně napsanou větu:</w:t>
      </w:r>
    </w:p>
    <w:p w:rsidR="00B374BB" w:rsidRPr="00B374BB" w:rsidRDefault="00B374BB" w:rsidP="00B374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374BB" w:rsidRPr="00B374BB" w:rsidRDefault="00B374BB" w:rsidP="00B374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B374BB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:rsidR="00B374BB" w:rsidRPr="00B374BB" w:rsidRDefault="00B374BB" w:rsidP="00B374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52" type="#_x0000_t75" style="width:20.25pt;height:18pt" o:ole="">
            <v:imagedata r:id="rId5" o:title=""/>
          </v:shape>
          <w:control r:id="rId6" w:name="DefaultOcxName" w:shapeid="_x0000_i1152"/>
        </w:objec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t>Petr říkal, že dnes přijde později.</w: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51" type="#_x0000_t75" style="width:20.25pt;height:18pt" o:ole="">
            <v:imagedata r:id="rId5" o:title=""/>
          </v:shape>
          <w:control r:id="rId7" w:name="DefaultOcxName1" w:shapeid="_x0000_i1151"/>
        </w:objec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t>Petr říkal: „že dnes přijde později.“</w: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50" type="#_x0000_t75" style="width:20.25pt;height:18pt" o:ole="">
            <v:imagedata r:id="rId5" o:title=""/>
          </v:shape>
          <w:control r:id="rId8" w:name="DefaultOcxName2" w:shapeid="_x0000_i1150"/>
        </w:objec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t>„Co dávají dnes v televizi?“ ptala se maminka.</w: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49" type="#_x0000_t75" style="width:20.25pt;height:18pt" o:ole="">
            <v:imagedata r:id="rId5" o:title=""/>
          </v:shape>
          <w:control r:id="rId9" w:name="DefaultOcxName3" w:shapeid="_x0000_i1149"/>
        </w:objec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t>„Co dávají dnes v televizi?“ Ptala se maminka.</w: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48" type="#_x0000_t75" style="width:20.25pt;height:18pt" o:ole="">
            <v:imagedata r:id="rId5" o:title=""/>
          </v:shape>
          <w:control r:id="rId10" w:name="DefaultOcxName4" w:shapeid="_x0000_i1148"/>
        </w:objec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t>Chce se prosadit na olympiádě.</w: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47" type="#_x0000_t75" style="width:20.25pt;height:18pt" o:ole="">
            <v:imagedata r:id="rId5" o:title=""/>
          </v:shape>
          <w:control r:id="rId11" w:name="DefaultOcxName5" w:shapeid="_x0000_i1147"/>
        </w:objec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t>Chce se prosadit na "olympiádě".</w: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46" type="#_x0000_t75" style="width:20.25pt;height:18pt" o:ole="">
            <v:imagedata r:id="rId5" o:title=""/>
          </v:shape>
          <w:control r:id="rId12" w:name="DefaultOcxName6" w:shapeid="_x0000_i1146"/>
        </w:objec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t>V dětství jsem často slýchával, Kdo dřív přijde, ten dřív mele.</w: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45" type="#_x0000_t75" style="width:20.25pt;height:18pt" o:ole="">
            <v:imagedata r:id="rId5" o:title=""/>
          </v:shape>
          <w:control r:id="rId13" w:name="DefaultOcxName7" w:shapeid="_x0000_i1145"/>
        </w:objec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t>V dětství jsem často slýchával: „Kdo dřív přijde, ten dřív mele.“</w: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44" type="#_x0000_t75" style="width:20.25pt;height:18pt" o:ole="">
            <v:imagedata r:id="rId5" o:title=""/>
          </v:shape>
          <w:control r:id="rId14" w:name="DefaultOcxName8" w:shapeid="_x0000_i1144"/>
        </w:objec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t>Vezmi oba rohy, radil Petr, a slep je k sobě.</w: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object w:dxaOrig="405" w:dyaOrig="360">
          <v:shape id="_x0000_i1143" type="#_x0000_t75" style="width:20.25pt;height:18pt" o:ole="">
            <v:imagedata r:id="rId5" o:title=""/>
          </v:shape>
          <w:control r:id="rId15" w:name="DefaultOcxName9" w:shapeid="_x0000_i1143"/>
        </w:object>
      </w:r>
      <w:r w:rsidRPr="00B374BB">
        <w:rPr>
          <w:rFonts w:ascii="Times New Roman" w:eastAsia="Times New Roman" w:hAnsi="Times New Roman" w:cs="Times New Roman"/>
          <w:sz w:val="24"/>
          <w:szCs w:val="24"/>
          <w:lang w:eastAsia="cs-CZ"/>
        </w:rPr>
        <w:t>„Vezmi oba rohy,“ radil Petr „a slep je k sobě.“</w:t>
      </w:r>
    </w:p>
    <w:p w:rsidR="00B374BB" w:rsidRDefault="00B374BB" w:rsidP="00B374BB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cs-CZ"/>
        </w:rPr>
      </w:pPr>
    </w:p>
    <w:p w:rsidR="00B374BB" w:rsidRDefault="00B374BB" w:rsidP="00B374BB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16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16"/>
          <w:lang w:eastAsia="cs-CZ"/>
        </w:rPr>
        <w:t>Domácí úkol:</w:t>
      </w:r>
    </w:p>
    <w:p w:rsidR="00B374BB" w:rsidRDefault="00B374BB" w:rsidP="00B374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:rsidR="00B374BB" w:rsidRPr="00B374BB" w:rsidRDefault="00B374BB" w:rsidP="00B374BB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16"/>
          <w:lang w:eastAsia="cs-CZ"/>
        </w:rPr>
      </w:pPr>
      <w:r w:rsidRPr="00B374BB">
        <w:rPr>
          <w:rFonts w:ascii="Times New Roman" w:eastAsia="Times New Roman" w:hAnsi="Times New Roman" w:cs="Times New Roman"/>
          <w:sz w:val="24"/>
          <w:szCs w:val="16"/>
          <w:lang w:eastAsia="cs-CZ"/>
        </w:rPr>
        <w:t>201 / 5 – vymyslete věty podle zadaných schéma</w:t>
      </w:r>
      <w:r>
        <w:rPr>
          <w:rFonts w:ascii="Times New Roman" w:eastAsia="Times New Roman" w:hAnsi="Times New Roman" w:cs="Times New Roman"/>
          <w:sz w:val="24"/>
          <w:szCs w:val="16"/>
          <w:lang w:eastAsia="cs-CZ"/>
        </w:rPr>
        <w:t>t</w:t>
      </w:r>
      <w:r w:rsidRPr="00B374BB">
        <w:rPr>
          <w:rFonts w:ascii="Times New Roman" w:eastAsia="Times New Roman" w:hAnsi="Times New Roman" w:cs="Times New Roman"/>
          <w:vanish/>
          <w:sz w:val="24"/>
          <w:szCs w:val="16"/>
          <w:lang w:eastAsia="cs-CZ"/>
        </w:rPr>
        <w:t>Konec formuláře</w:t>
      </w:r>
    </w:p>
    <w:sectPr w:rsidR="00B374BB" w:rsidRPr="00B374BB" w:rsidSect="0043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31803"/>
    <w:multiLevelType w:val="hybridMultilevel"/>
    <w:tmpl w:val="807EF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60FC"/>
    <w:rsid w:val="00182BAA"/>
    <w:rsid w:val="003E4DE9"/>
    <w:rsid w:val="00434AD3"/>
    <w:rsid w:val="006360FC"/>
    <w:rsid w:val="00701C53"/>
    <w:rsid w:val="0094675E"/>
    <w:rsid w:val="00B3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4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360FC"/>
    <w:pPr>
      <w:ind w:left="720"/>
      <w:contextualSpacing/>
    </w:pPr>
  </w:style>
  <w:style w:type="paragraph" w:customStyle="1" w:styleId="zadanicviceni">
    <w:name w:val="zadani_cviceni"/>
    <w:basedOn w:val="Normln"/>
    <w:rsid w:val="00B37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374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374BB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374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374BB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1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dcterms:created xsi:type="dcterms:W3CDTF">2020-05-16T11:18:00Z</dcterms:created>
  <dcterms:modified xsi:type="dcterms:W3CDTF">2020-05-16T13:56:00Z</dcterms:modified>
</cp:coreProperties>
</file>