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Tlak vzduchu se nazývá ……………………………………………………….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Tlak vzduchu je způsoben 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Velikost atmosférického tlaku </w:t>
      </w:r>
      <w:r>
        <w:rPr>
          <w:rFonts w:ascii="Arial,Bold" w:eastAsia="Arial,Bold" w:hAnsi="Arial" w:cs="Arial,Bold"/>
          <w:b/>
          <w:bCs/>
          <w:sz w:val="24"/>
          <w:szCs w:val="24"/>
        </w:rPr>
        <w:t>kles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á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,Bold" w:eastAsia="Arial,Bold" w:hAnsi="Arial" w:cs="Arial,Bold"/>
          <w:b/>
          <w:bCs/>
          <w:sz w:val="24"/>
          <w:szCs w:val="24"/>
        </w:rPr>
        <w:t>stoup</w:t>
      </w:r>
      <w:r>
        <w:rPr>
          <w:rFonts w:ascii="Arial,Bold" w:eastAsia="Arial,Bold" w:hAnsi="Arial" w:cs="Arial,Bold" w:hint="eastAsia"/>
          <w:b/>
          <w:bCs/>
          <w:sz w:val="24"/>
          <w:szCs w:val="24"/>
        </w:rPr>
        <w:t>á</w:t>
      </w:r>
      <w:r>
        <w:rPr>
          <w:rFonts w:ascii="Arial,Bold" w:eastAsia="Arial,Bold" w:hAnsi="Arial" w:cs="Arial,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 nadmořskou výškou.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Tlak vzduchu u hladiny moře je přibližně 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Kde je atmosférický tlak menší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na horách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na mořském pobřeží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ve městě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Aneroid slouží k 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přístroj, který </w:t>
      </w:r>
      <w:proofErr w:type="gramStart"/>
      <w:r>
        <w:rPr>
          <w:rFonts w:ascii="Arial" w:hAnsi="Arial" w:cs="Arial"/>
          <w:sz w:val="24"/>
          <w:szCs w:val="24"/>
        </w:rPr>
        <w:t>zapisuje</w:t>
      </w:r>
      <w:proofErr w:type="gramEnd"/>
      <w:r>
        <w:rPr>
          <w:rFonts w:ascii="Arial" w:hAnsi="Arial" w:cs="Arial"/>
          <w:sz w:val="24"/>
          <w:szCs w:val="24"/>
        </w:rPr>
        <w:t xml:space="preserve"> tlak vzduchu 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 </w:t>
      </w:r>
      <w:proofErr w:type="gramStart"/>
      <w:r>
        <w:rPr>
          <w:rFonts w:ascii="Arial" w:hAnsi="Arial" w:cs="Arial"/>
          <w:sz w:val="24"/>
          <w:szCs w:val="24"/>
        </w:rPr>
        <w:t>nazývá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Platí pro plyny Pascalův zákon? 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Jestliže ano, napiš jeho znění ……………………………………………………….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Je-li v uzavřené nádobě tlak plynu větší než v jeho okolí, mluvíme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……………………………………….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Podtlak - 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Napiš Archimédův zákon pro plyny ………………………………………………….</w:t>
      </w:r>
    </w:p>
    <w:p w:rsidR="00B361A6" w:rsidRDefault="00EA78F0" w:rsidP="00B65F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V kterém místě je v rezervním kole automobilu největší tlak?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Jak se změní tlak vzduchu v pneumatice nákladního </w:t>
      </w:r>
      <w:proofErr w:type="gramStart"/>
      <w:r>
        <w:rPr>
          <w:rFonts w:ascii="Arial" w:hAnsi="Arial" w:cs="Arial"/>
          <w:sz w:val="24"/>
          <w:szCs w:val="24"/>
        </w:rPr>
        <w:t>automobilu je</w:t>
      </w:r>
      <w:proofErr w:type="gramEnd"/>
      <w:r>
        <w:rPr>
          <w:rFonts w:ascii="Arial" w:hAnsi="Arial" w:cs="Arial"/>
          <w:sz w:val="24"/>
          <w:szCs w:val="24"/>
        </w:rPr>
        <w:t>-li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naložen? …………………………………………………………………………….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V koštýři je natažené víno, na jednom konci je koštýř uzavřen prstem. Proč víno z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koštýře nevyteče? ……………………………………………………………………………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EA78F0" w:rsidRDefault="00EA78F0" w:rsidP="00B65F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="00B65FD1">
        <w:rPr>
          <w:rFonts w:ascii="Arial" w:hAnsi="Arial" w:cs="Arial"/>
          <w:sz w:val="24"/>
          <w:szCs w:val="24"/>
        </w:rPr>
        <w:t>Co je to aerodynamický vztlak a jak vzniká.</w:t>
      </w:r>
    </w:p>
    <w:p w:rsidR="00B65FD1" w:rsidRDefault="00B65FD1" w:rsidP="00EA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65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F0"/>
    <w:rsid w:val="00B361A6"/>
    <w:rsid w:val="00B65FD1"/>
    <w:rsid w:val="00EA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6C385-FF68-4BB4-9947-5018D960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Hadrava</dc:creator>
  <cp:keywords/>
  <dc:description/>
  <cp:lastModifiedBy>Josef Hadrava</cp:lastModifiedBy>
  <cp:revision>2</cp:revision>
  <dcterms:created xsi:type="dcterms:W3CDTF">2020-05-20T08:27:00Z</dcterms:created>
  <dcterms:modified xsi:type="dcterms:W3CDTF">2020-05-20T08:27:00Z</dcterms:modified>
</cp:coreProperties>
</file>